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14:paraId="433F0DD7" w14:textId="77777777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130A9" w14:textId="77777777" w:rsidR="00241721" w:rsidRPr="00464568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464568">
              <w:rPr>
                <w:b/>
                <w:sz w:val="22"/>
                <w:szCs w:val="22"/>
                <w:lang w:val="en-US"/>
              </w:rPr>
              <w:t>Course title</w:t>
            </w:r>
          </w:p>
          <w:p w14:paraId="6CB4BE20" w14:textId="77777777" w:rsidR="00464568" w:rsidRPr="00464568" w:rsidRDefault="0005347C" w:rsidP="00210A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Composite materials and polymers</w:t>
            </w:r>
            <w:r w:rsidR="00464568">
              <w:rPr>
                <w:sz w:val="22"/>
                <w:szCs w:val="22"/>
                <w:lang w:val="en-US"/>
              </w:rPr>
              <w:t xml:space="preserve"> –</w:t>
            </w:r>
            <w:r w:rsidR="00464568" w:rsidRPr="00987FC9">
              <w:rPr>
                <w:sz w:val="22"/>
                <w:szCs w:val="22"/>
                <w:lang w:val="en-US"/>
              </w:rPr>
              <w:t xml:space="preserve"> ERASMUS</w:t>
            </w:r>
            <w:r w:rsidR="00464568">
              <w:rPr>
                <w:sz w:val="22"/>
                <w:szCs w:val="22"/>
                <w:lang w:val="en-US"/>
              </w:rPr>
              <w:t xml:space="preserve"> </w:t>
            </w:r>
          </w:p>
          <w:p w14:paraId="6CEEBFD8" w14:textId="77777777" w:rsidR="00241721" w:rsidRPr="0005347C" w:rsidRDefault="0005347C" w:rsidP="00464568">
            <w:pPr>
              <w:rPr>
                <w:sz w:val="22"/>
                <w:szCs w:val="22"/>
              </w:rPr>
            </w:pPr>
            <w:r w:rsidRPr="0005347C">
              <w:rPr>
                <w:sz w:val="22"/>
                <w:szCs w:val="22"/>
              </w:rPr>
              <w:t>Materiały i kompozyty polimerowe</w:t>
            </w:r>
            <w:r>
              <w:rPr>
                <w:sz w:val="22"/>
                <w:szCs w:val="22"/>
              </w:rPr>
              <w:t xml:space="preserve"> </w:t>
            </w:r>
            <w:r w:rsidR="00464568" w:rsidRPr="0005347C">
              <w:rPr>
                <w:sz w:val="22"/>
                <w:szCs w:val="22"/>
              </w:rPr>
              <w:t>–</w:t>
            </w:r>
            <w:r w:rsidR="00987FC9" w:rsidRPr="0005347C">
              <w:rPr>
                <w:sz w:val="22"/>
                <w:szCs w:val="22"/>
              </w:rPr>
              <w:t xml:space="preserve"> ERASMUS</w:t>
            </w:r>
            <w:r w:rsidR="00464568" w:rsidRPr="000534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2A2CE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14:paraId="7D6C6A83" w14:textId="1B60E6EE" w:rsidR="00241721" w:rsidRPr="000C63C2" w:rsidRDefault="00CC5A54" w:rsidP="00CC5A54">
            <w:pPr>
              <w:rPr>
                <w:sz w:val="22"/>
                <w:szCs w:val="22"/>
                <w:lang w:val="en-US"/>
              </w:rPr>
            </w:pPr>
            <w:r w:rsidRPr="00CC5A54">
              <w:rPr>
                <w:sz w:val="22"/>
                <w:szCs w:val="22"/>
                <w:lang w:val="en-US"/>
              </w:rPr>
              <w:t>13.3.1</w:t>
            </w:r>
            <w:r w:rsidR="00A16ABC">
              <w:rPr>
                <w:sz w:val="22"/>
                <w:szCs w:val="22"/>
                <w:lang w:val="en-US"/>
              </w:rPr>
              <w:t>347</w:t>
            </w:r>
          </w:p>
        </w:tc>
      </w:tr>
      <w:tr w:rsidR="00171F69" w:rsidRPr="00A16ABC" w14:paraId="14E58EF0" w14:textId="77777777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02BA75" w14:textId="77777777"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14:paraId="34B8140A" w14:textId="77777777"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C01E92" w14:paraId="30D277FB" w14:textId="77777777" w:rsidTr="00C01E92">
        <w:trPr>
          <w:trHeight w:val="1737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A955B8" w14:textId="77777777"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C01E92" w14:paraId="5B1E1C87" w14:textId="77777777" w:rsidTr="006A37B8">
              <w:tc>
                <w:tcPr>
                  <w:tcW w:w="2568" w:type="dxa"/>
                </w:tcPr>
                <w:p w14:paraId="0C4A4718" w14:textId="77777777"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14:paraId="18960FA1" w14:textId="77777777"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4FE257E6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14:paraId="3952E62D" w14:textId="77777777"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3C551B19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14:paraId="27FD6440" w14:textId="77777777"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14:paraId="3EFBC0BE" w14:textId="77777777"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C01E92" w14:paraId="38CB6E89" w14:textId="77777777" w:rsidTr="00210A2F">
              <w:tc>
                <w:tcPr>
                  <w:tcW w:w="2568" w:type="dxa"/>
                </w:tcPr>
                <w:p w14:paraId="2D394947" w14:textId="77777777" w:rsidR="00965A3A" w:rsidRPr="000C63C2" w:rsidRDefault="00825F01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 w:rsidR="00DD08B6"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09BCE14B" w14:textId="77777777"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14:paraId="2E1BAC13" w14:textId="77777777"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14:paraId="76A526B9" w14:textId="77777777"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B1CDB" w:rsidRPr="00C01E92" w14:paraId="1A26536D" w14:textId="77777777" w:rsidTr="00210A2F">
              <w:tc>
                <w:tcPr>
                  <w:tcW w:w="2568" w:type="dxa"/>
                </w:tcPr>
                <w:p w14:paraId="6F5C43D3" w14:textId="77777777" w:rsidR="00CB1CDB" w:rsidRPr="00825F01" w:rsidRDefault="00CB1CDB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41A2EF7C" w14:textId="77777777" w:rsidR="00CB1CDB" w:rsidRPr="000C63C2" w:rsidRDefault="00CB1CDB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</w:p>
              </w:tc>
              <w:tc>
                <w:tcPr>
                  <w:tcW w:w="2568" w:type="dxa"/>
                  <w:vAlign w:val="center"/>
                </w:tcPr>
                <w:p w14:paraId="22CA4F60" w14:textId="77777777" w:rsidR="00CB1CDB" w:rsidRPr="000C63C2" w:rsidRDefault="00CB1CDB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14:paraId="4653DBDC" w14:textId="77777777" w:rsidR="00CB1CDB" w:rsidRPr="000C63C2" w:rsidRDefault="00CB1CDB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B1CDB" w:rsidRPr="00C01E92" w14:paraId="32623843" w14:textId="77777777" w:rsidTr="00210A2F">
              <w:tc>
                <w:tcPr>
                  <w:tcW w:w="2568" w:type="dxa"/>
                </w:tcPr>
                <w:p w14:paraId="4B5B4188" w14:textId="77777777" w:rsidR="00CB1CDB" w:rsidRPr="00825F01" w:rsidRDefault="00CB1CDB" w:rsidP="00DD08B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Environmental sciences</w:t>
                  </w:r>
                </w:p>
              </w:tc>
              <w:tc>
                <w:tcPr>
                  <w:tcW w:w="2568" w:type="dxa"/>
                  <w:vAlign w:val="center"/>
                </w:tcPr>
                <w:p w14:paraId="06EDDC72" w14:textId="77777777" w:rsidR="00CB1CDB" w:rsidRDefault="00CB1CDB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Bachelor</w:t>
                  </w:r>
                </w:p>
              </w:tc>
              <w:tc>
                <w:tcPr>
                  <w:tcW w:w="2568" w:type="dxa"/>
                  <w:vAlign w:val="center"/>
                </w:tcPr>
                <w:p w14:paraId="6E2EB350" w14:textId="77777777" w:rsidR="00CB1CDB" w:rsidRPr="000C63C2" w:rsidRDefault="00CB1CDB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14:paraId="10A20338" w14:textId="77777777" w:rsidR="00CB1CDB" w:rsidRPr="000C63C2" w:rsidRDefault="00CB1CDB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7D152FAA" w14:textId="77777777"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0C63C2" w14:paraId="51FADD85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1AF54" w14:textId="77777777" w:rsidR="00241721" w:rsidRPr="006A14E7" w:rsidRDefault="00620EEF" w:rsidP="00B330C7">
            <w:pPr>
              <w:rPr>
                <w:b/>
                <w:sz w:val="22"/>
                <w:szCs w:val="22"/>
                <w:lang w:val="en-US"/>
              </w:rPr>
            </w:pPr>
            <w:r w:rsidRPr="006A14E7">
              <w:rPr>
                <w:b/>
                <w:sz w:val="22"/>
                <w:szCs w:val="22"/>
                <w:lang w:val="en-US"/>
              </w:rPr>
              <w:t>Teaching staff</w:t>
            </w:r>
          </w:p>
          <w:p w14:paraId="79BFE681" w14:textId="77777777" w:rsidR="00241721" w:rsidRPr="000C63C2" w:rsidRDefault="00DD08B6" w:rsidP="00234532">
            <w:pPr>
              <w:rPr>
                <w:sz w:val="22"/>
                <w:szCs w:val="22"/>
              </w:rPr>
            </w:pPr>
            <w:r w:rsidRPr="006A14E7">
              <w:rPr>
                <w:sz w:val="22"/>
                <w:szCs w:val="22"/>
                <w:lang w:val="en-US"/>
              </w:rPr>
              <w:t xml:space="preserve">prof. </w:t>
            </w:r>
            <w:r w:rsidR="00953F5A" w:rsidRPr="006A14E7">
              <w:rPr>
                <w:sz w:val="22"/>
                <w:szCs w:val="22"/>
                <w:lang w:val="en-US"/>
              </w:rPr>
              <w:t>d</w:t>
            </w:r>
            <w:r w:rsidR="00E72664" w:rsidRPr="006A14E7">
              <w:rPr>
                <w:sz w:val="22"/>
                <w:szCs w:val="22"/>
                <w:lang w:val="en-US"/>
              </w:rPr>
              <w:t xml:space="preserve">r hab. </w:t>
            </w:r>
            <w:r>
              <w:rPr>
                <w:sz w:val="22"/>
                <w:szCs w:val="22"/>
              </w:rPr>
              <w:t>Ewa Siedlecka</w:t>
            </w:r>
          </w:p>
        </w:tc>
      </w:tr>
      <w:tr w:rsidR="00171F69" w:rsidRPr="00A16ABC" w14:paraId="6C8829FF" w14:textId="77777777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0111E7F" w14:textId="77777777"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CBA62F" w14:textId="77777777"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A14E7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503819">
              <w:rPr>
                <w:b/>
                <w:sz w:val="22"/>
                <w:szCs w:val="22"/>
                <w:lang w:val="en-US"/>
              </w:rPr>
              <w:t>2</w:t>
            </w:r>
          </w:p>
          <w:p w14:paraId="5EB32DD1" w14:textId="77777777" w:rsidR="004A62AB" w:rsidRPr="004A62AB" w:rsidRDefault="0089258F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classes </w:t>
            </w:r>
            <w:r w:rsidR="00503819">
              <w:rPr>
                <w:rFonts w:eastAsiaTheme="minorHAnsi"/>
                <w:sz w:val="22"/>
                <w:szCs w:val="22"/>
                <w:lang w:val="en-GB" w:eastAsia="en-US"/>
              </w:rPr>
              <w:t>15</w:t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1AF1957A" w14:textId="77777777" w:rsidR="004A62AB" w:rsidRPr="004A62AB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5C2960">
              <w:rPr>
                <w:rFonts w:eastAsiaTheme="minorHAnsi"/>
                <w:sz w:val="22"/>
                <w:szCs w:val="22"/>
                <w:lang w:val="en-GB" w:eastAsia="en-US"/>
              </w:rPr>
              <w:t>10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41002809" w14:textId="77777777" w:rsidR="004A62AB" w:rsidRPr="004A62AB" w:rsidRDefault="006A14E7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5C2960">
              <w:rPr>
                <w:rFonts w:eastAsiaTheme="minorHAnsi"/>
                <w:sz w:val="22"/>
                <w:szCs w:val="22"/>
                <w:lang w:val="en-GB" w:eastAsia="en-US"/>
              </w:rPr>
              <w:t>25</w:t>
            </w:r>
            <w:r w:rsidR="004A62AB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3E0CBC62" w14:textId="77777777" w:rsidR="001B0900" w:rsidRPr="000C63C2" w:rsidRDefault="004A62AB" w:rsidP="004A62A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 w:rsidR="00503819">
              <w:rPr>
                <w:rFonts w:eastAsiaTheme="minorHAnsi"/>
                <w:sz w:val="22"/>
                <w:szCs w:val="22"/>
                <w:lang w:val="en-GB" w:eastAsia="en-US"/>
              </w:rPr>
              <w:t>50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 - </w:t>
            </w:r>
            <w:r w:rsidR="00503819">
              <w:rPr>
                <w:rFonts w:eastAsiaTheme="minorHAnsi"/>
                <w:sz w:val="22"/>
                <w:szCs w:val="22"/>
                <w:lang w:val="en-GB" w:eastAsia="en-US"/>
              </w:rPr>
              <w:t>2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ECTS</w:t>
            </w:r>
          </w:p>
          <w:p w14:paraId="09A3D0A6" w14:textId="77777777"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DD08B6" w14:paraId="334B3A7F" w14:textId="77777777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C01698" w14:textId="77777777"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14:paraId="6A2FA1E7" w14:textId="77777777" w:rsidR="007D12CE" w:rsidRPr="000C63C2" w:rsidRDefault="00503819" w:rsidP="00503819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seminar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630F35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A16ABC" w14:paraId="17954695" w14:textId="77777777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80FF699" w14:textId="77777777"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14:paraId="47742AF7" w14:textId="77777777" w:rsidR="009070AA" w:rsidRPr="000C63C2" w:rsidRDefault="000F3587" w:rsidP="000F3587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</w:t>
            </w:r>
            <w:r w:rsidR="003E70DD">
              <w:rPr>
                <w:sz w:val="22"/>
                <w:szCs w:val="22"/>
                <w:lang w:val="en-US"/>
              </w:rPr>
              <w:t>class or on-line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A12856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19ADFB3A" w14:textId="77777777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185B7" w14:textId="77777777"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1F33912D" w14:textId="77777777" w:rsidR="005431D0" w:rsidRPr="00503819" w:rsidRDefault="00503819" w:rsidP="00503819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 h - seminar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54112" w14:textId="77777777"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1E39D598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8B8F93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14:paraId="7F0FDA62" w14:textId="77777777" w:rsidR="00241721" w:rsidRPr="000C63C2" w:rsidRDefault="005C2960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summer</w:t>
            </w:r>
          </w:p>
        </w:tc>
      </w:tr>
      <w:tr w:rsidR="00171F69" w:rsidRPr="000C63C2" w14:paraId="09ACAEF8" w14:textId="77777777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3E297" w14:textId="77777777" w:rsidR="00BC709B" w:rsidRPr="00BC709B" w:rsidRDefault="00BC709B" w:rsidP="00BC709B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14:paraId="14D88171" w14:textId="77777777" w:rsidR="00241721" w:rsidRPr="00BC709B" w:rsidRDefault="00BC709B" w:rsidP="00BC709B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EA8392" w14:textId="77777777"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14:paraId="4FC668BB" w14:textId="77777777"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A16ABC" w14:paraId="7FA65968" w14:textId="77777777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0C11C30" w14:textId="77777777"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14:paraId="4B632AD7" w14:textId="77777777"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66F45EF" w14:textId="77777777" w:rsidR="00147D8C" w:rsidRPr="000C63C2" w:rsidRDefault="00147D8C" w:rsidP="00210A2F">
            <w:pPr>
              <w:jc w:val="both"/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Lecture with multimedia presentation</w:t>
            </w:r>
          </w:p>
          <w:p w14:paraId="65DAB4C5" w14:textId="77777777" w:rsidR="00953F5A" w:rsidRPr="000C63C2" w:rsidRDefault="00953F5A" w:rsidP="005C296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1255C655" w14:textId="77777777"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A16ABC" w14:paraId="12866DA4" w14:textId="77777777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C0E344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21DB848B" w14:textId="77777777"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14:paraId="7D787DFE" w14:textId="77777777" w:rsidR="00973D23" w:rsidRPr="00092FBC" w:rsidRDefault="00092FBC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A16ABC" w14:paraId="2344F534" w14:textId="77777777" w:rsidTr="00006C93">
        <w:trPr>
          <w:trHeight w:val="963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28E380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1DAC84D0" w14:textId="77777777"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14:paraId="7E6FD4D5" w14:textId="77777777"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070A9B" w:rsidRPr="000C63C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71F69" w:rsidRPr="00A16ABC" w14:paraId="54D8936C" w14:textId="77777777" w:rsidTr="00987FC9">
        <w:trPr>
          <w:trHeight w:val="95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7F8F41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63A76F67" w14:textId="77777777"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14:paraId="2969A480" w14:textId="77777777" w:rsidR="00147D8C" w:rsidRPr="007D7CEB" w:rsidRDefault="00147D8C" w:rsidP="00987FC9">
            <w:pPr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A16ABC" w14:paraId="1FC7F92C" w14:textId="77777777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C76AC" w14:textId="77777777"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14:paraId="74814F31" w14:textId="77777777"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A16ABC" w14:paraId="38D51441" w14:textId="77777777" w:rsidTr="00941435">
        <w:trPr>
          <w:trHeight w:val="76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AED5E3" w14:textId="77777777"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14:paraId="2F505B8E" w14:textId="77777777" w:rsidR="00F96ECA" w:rsidRPr="000C63C2" w:rsidRDefault="005C2960" w:rsidP="004A62A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  <w:r w:rsidRPr="005C2960">
              <w:rPr>
                <w:sz w:val="22"/>
                <w:szCs w:val="22"/>
                <w:lang w:val="en-GB"/>
              </w:rPr>
              <w:t>amiliarizing students with all issues listed in the seminar program content</w:t>
            </w:r>
          </w:p>
        </w:tc>
      </w:tr>
      <w:tr w:rsidR="00171F69" w:rsidRPr="00A16ABC" w14:paraId="2DED897E" w14:textId="77777777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6C7E5" w14:textId="77777777"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14:paraId="24DF8492" w14:textId="77777777" w:rsidR="00001C8A" w:rsidRPr="000C63C2" w:rsidRDefault="00941435" w:rsidP="00941435">
            <w:pPr>
              <w:rPr>
                <w:sz w:val="22"/>
                <w:szCs w:val="22"/>
                <w:lang w:val="en-US"/>
              </w:rPr>
            </w:pPr>
            <w:r w:rsidRPr="00941435">
              <w:rPr>
                <w:sz w:val="22"/>
                <w:szCs w:val="22"/>
                <w:lang w:val="en-US"/>
              </w:rPr>
              <w:t>Reactions and polymerization methods, polymer properties, thermoplastic polymers (PE, PP, PVC, polyamides, polycarbonates,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41435">
              <w:rPr>
                <w:sz w:val="22"/>
                <w:szCs w:val="22"/>
                <w:lang w:val="en-US"/>
              </w:rPr>
              <w:t>polyurethanes), thermosets (chemo and thermosetting resins), elastomers, foamed polymers, natural polymers (cellulose and its derivatives, rubber,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41435">
              <w:rPr>
                <w:sz w:val="22"/>
                <w:szCs w:val="22"/>
                <w:lang w:val="en-US"/>
              </w:rPr>
              <w:t>starch, and others), Self-healing polymer materials, the use of nanomaterials in polymer composites, polymer composites -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41435">
              <w:rPr>
                <w:sz w:val="22"/>
                <w:szCs w:val="22"/>
                <w:lang w:val="en-US"/>
              </w:rPr>
              <w:t>laminates, bulletproof composites, nanotubes and carbon fibers; special purpose polymers - graphene, Kevlar, intelligent polymers,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41435">
              <w:rPr>
                <w:sz w:val="22"/>
                <w:szCs w:val="22"/>
                <w:lang w:val="en-US"/>
              </w:rPr>
              <w:t>polymer nanomaterials, dental materials, materials used in medicine and cosmetics, artificial skin, hydrogels, polymers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41435">
              <w:rPr>
                <w:sz w:val="22"/>
                <w:szCs w:val="22"/>
                <w:lang w:val="en-US"/>
              </w:rPr>
              <w:t>conductive, dendrimers.</w:t>
            </w:r>
          </w:p>
        </w:tc>
      </w:tr>
      <w:tr w:rsidR="00171F69" w:rsidRPr="00A16ABC" w14:paraId="2E2418D1" w14:textId="77777777" w:rsidTr="005C2960">
        <w:trPr>
          <w:trHeight w:val="811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05FF2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4B2D9118" w14:textId="77777777" w:rsidR="000C63C2" w:rsidRPr="005C2960" w:rsidRDefault="00785080" w:rsidP="005C2960">
            <w:pPr>
              <w:rPr>
                <w:sz w:val="22"/>
                <w:szCs w:val="22"/>
                <w:lang w:val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Materials used during the seminar.</w:t>
            </w:r>
          </w:p>
        </w:tc>
      </w:tr>
      <w:tr w:rsidR="00171F69" w:rsidRPr="00A16ABC" w14:paraId="4143AEF0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CE43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14:paraId="4D6DACFE" w14:textId="77777777" w:rsidR="00785080" w:rsidRDefault="00785080" w:rsidP="0026303D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Classifies polymers and composites</w:t>
            </w:r>
          </w:p>
          <w:p w14:paraId="03925F26" w14:textId="77777777" w:rsidR="00785080" w:rsidRPr="00785080" w:rsidRDefault="00785080" w:rsidP="0026303D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Lists the parameters characterizing polymers and composites</w:t>
            </w:r>
          </w:p>
          <w:p w14:paraId="2158E43D" w14:textId="77777777" w:rsidR="00785080" w:rsidRPr="00785080" w:rsidRDefault="00785080" w:rsidP="00CD515D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Lists the polymerization reactions</w:t>
            </w:r>
          </w:p>
          <w:p w14:paraId="6A38AACF" w14:textId="77777777" w:rsidR="00785080" w:rsidRPr="00785080" w:rsidRDefault="00785080" w:rsidP="00084525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Characterizes selected production technologies of polymers and composites</w:t>
            </w:r>
          </w:p>
          <w:p w14:paraId="1AFDBF50" w14:textId="77777777" w:rsidR="00785080" w:rsidRPr="00785080" w:rsidRDefault="00785080" w:rsidP="000837E4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Discusses selected applications of polymers (in medicine, pharmacy, packaging, construction, automotive, etc.)</w:t>
            </w:r>
          </w:p>
          <w:p w14:paraId="13A11A0F" w14:textId="77777777" w:rsidR="00785080" w:rsidRPr="00785080" w:rsidRDefault="00785080" w:rsidP="009C2FE9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Lists and characterizes the most important polymers and composites</w:t>
            </w:r>
          </w:p>
          <w:p w14:paraId="26717B8E" w14:textId="77777777" w:rsidR="00785080" w:rsidRPr="00785080" w:rsidRDefault="00785080" w:rsidP="00000A0E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Defines concepts related to the types and synthesis of polymers and composites</w:t>
            </w:r>
          </w:p>
          <w:p w14:paraId="6A9DC2B6" w14:textId="77777777" w:rsidR="00070A9B" w:rsidRPr="00785080" w:rsidRDefault="00785080" w:rsidP="00785080">
            <w:pPr>
              <w:pStyle w:val="Akapitzlist"/>
              <w:numPr>
                <w:ilvl w:val="1"/>
                <w:numId w:val="3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Discusses the advantages and disadvantages of individual polymers and composites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85080">
              <w:rPr>
                <w:sz w:val="22"/>
                <w:szCs w:val="22"/>
                <w:lang w:val="en-US"/>
              </w:rPr>
              <w:t>- the problem of microplastics is solved</w:t>
            </w:r>
          </w:p>
        </w:tc>
      </w:tr>
      <w:tr w:rsidR="00171F69" w:rsidRPr="00A16ABC" w14:paraId="787F084F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AF977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14:paraId="406120A0" w14:textId="77777777" w:rsidR="00785080" w:rsidRDefault="00785080" w:rsidP="00785080">
            <w:pPr>
              <w:pStyle w:val="Akapitzlist"/>
              <w:numPr>
                <w:ilvl w:val="1"/>
                <w:numId w:val="8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follows established research procedures</w:t>
            </w:r>
          </w:p>
          <w:p w14:paraId="692D5E28" w14:textId="77777777" w:rsidR="00785080" w:rsidRPr="00785080" w:rsidRDefault="00785080" w:rsidP="00785080">
            <w:pPr>
              <w:pStyle w:val="Akapitzlist"/>
              <w:numPr>
                <w:ilvl w:val="1"/>
                <w:numId w:val="8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recognizes laboratory equipment and uses it to carry out chemical experiments,</w:t>
            </w:r>
          </w:p>
          <w:p w14:paraId="0C82220A" w14:textId="77777777" w:rsidR="00785080" w:rsidRPr="00785080" w:rsidRDefault="00785080" w:rsidP="00785080">
            <w:pPr>
              <w:pStyle w:val="Akapitzlist"/>
              <w:numPr>
                <w:ilvl w:val="1"/>
                <w:numId w:val="8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performs the analysis of the selected parameter based on the procedure</w:t>
            </w:r>
          </w:p>
          <w:p w14:paraId="7760969F" w14:textId="77777777" w:rsidR="00785080" w:rsidRPr="00785080" w:rsidRDefault="00785080" w:rsidP="00785080">
            <w:pPr>
              <w:pStyle w:val="Akapitzlist"/>
              <w:numPr>
                <w:ilvl w:val="1"/>
                <w:numId w:val="8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speaks about chemical and technological issues in an understandable language</w:t>
            </w:r>
          </w:p>
          <w:p w14:paraId="4F7F4C6B" w14:textId="77777777" w:rsidR="00785080" w:rsidRPr="00785080" w:rsidRDefault="00785080" w:rsidP="00785080">
            <w:pPr>
              <w:pStyle w:val="Akapitzlist"/>
              <w:numPr>
                <w:ilvl w:val="1"/>
                <w:numId w:val="8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plans and conducts easy and medium difficult chemical experiments and technological,</w:t>
            </w:r>
          </w:p>
          <w:p w14:paraId="61A38C0C" w14:textId="77777777" w:rsidR="00785080" w:rsidRPr="00785080" w:rsidRDefault="00785080" w:rsidP="00785080">
            <w:pPr>
              <w:pStyle w:val="Akapitzlist"/>
              <w:numPr>
                <w:ilvl w:val="1"/>
                <w:numId w:val="8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 xml:space="preserve">predicts, verifies and criticizes the results of the conducted activities experiments </w:t>
            </w:r>
          </w:p>
          <w:p w14:paraId="5A4086C5" w14:textId="77777777" w:rsidR="00006C93" w:rsidRPr="000C63C2" w:rsidRDefault="00785080" w:rsidP="00785080">
            <w:pPr>
              <w:pStyle w:val="Akapitzlist"/>
              <w:numPr>
                <w:ilvl w:val="1"/>
                <w:numId w:val="8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785080">
              <w:rPr>
                <w:sz w:val="22"/>
                <w:szCs w:val="22"/>
                <w:lang w:val="en-US"/>
              </w:rPr>
              <w:t>independently searches for information in the literature</w:t>
            </w:r>
          </w:p>
        </w:tc>
      </w:tr>
      <w:tr w:rsidR="00171F69" w:rsidRPr="00A16ABC" w14:paraId="3A762F4A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EA93F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14:paraId="7C5FBB1D" w14:textId="77777777" w:rsidR="00962BBF" w:rsidRPr="00962BBF" w:rsidRDefault="00962BBF" w:rsidP="00962BBF">
            <w:pPr>
              <w:pStyle w:val="Akapitzlist"/>
              <w:numPr>
                <w:ilvl w:val="0"/>
                <w:numId w:val="9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962BBF">
              <w:rPr>
                <w:sz w:val="22"/>
                <w:szCs w:val="22"/>
                <w:lang w:val="en-US"/>
              </w:rPr>
              <w:t>understands the need to search for new materials and nanomaterials</w:t>
            </w:r>
          </w:p>
          <w:p w14:paraId="7F9A3095" w14:textId="77777777" w:rsidR="00962BBF" w:rsidRPr="00962BBF" w:rsidRDefault="00962BBF" w:rsidP="00962BBF">
            <w:pPr>
              <w:pStyle w:val="Akapitzlist"/>
              <w:numPr>
                <w:ilvl w:val="0"/>
                <w:numId w:val="9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962BBF">
              <w:rPr>
                <w:sz w:val="22"/>
                <w:szCs w:val="22"/>
                <w:lang w:val="en-US"/>
              </w:rPr>
              <w:t>understands the need for further education,</w:t>
            </w:r>
          </w:p>
          <w:p w14:paraId="5946B771" w14:textId="77777777" w:rsidR="00962BBF" w:rsidRPr="00962BBF" w:rsidRDefault="00962BBF" w:rsidP="00962BBF">
            <w:pPr>
              <w:pStyle w:val="Akapitzlist"/>
              <w:numPr>
                <w:ilvl w:val="0"/>
                <w:numId w:val="9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962BBF">
              <w:rPr>
                <w:sz w:val="22"/>
                <w:szCs w:val="22"/>
                <w:lang w:val="en-US"/>
              </w:rPr>
              <w:t>shows creativity in independent and team work</w:t>
            </w:r>
          </w:p>
          <w:p w14:paraId="08F858E0" w14:textId="77777777" w:rsidR="00070A9B" w:rsidRPr="00962BBF" w:rsidRDefault="00962BBF" w:rsidP="00962BBF">
            <w:pPr>
              <w:pStyle w:val="Akapitzlist"/>
              <w:numPr>
                <w:ilvl w:val="0"/>
                <w:numId w:val="9"/>
              </w:numPr>
              <w:ind w:left="271" w:hanging="271"/>
              <w:jc w:val="both"/>
              <w:rPr>
                <w:sz w:val="22"/>
                <w:szCs w:val="22"/>
                <w:lang w:val="en-US"/>
              </w:rPr>
            </w:pPr>
            <w:r w:rsidRPr="00962BBF">
              <w:rPr>
                <w:sz w:val="22"/>
                <w:szCs w:val="22"/>
                <w:lang w:val="en-US"/>
              </w:rPr>
              <w:t>is careful when handling substances chemical.</w:t>
            </w:r>
          </w:p>
        </w:tc>
      </w:tr>
    </w:tbl>
    <w:p w14:paraId="63010046" w14:textId="77777777"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8437" w14:textId="77777777" w:rsidR="00441E0B" w:rsidRDefault="00441E0B" w:rsidP="00941E09">
      <w:r>
        <w:separator/>
      </w:r>
    </w:p>
  </w:endnote>
  <w:endnote w:type="continuationSeparator" w:id="0">
    <w:p w14:paraId="0DD85695" w14:textId="77777777" w:rsidR="00441E0B" w:rsidRDefault="00441E0B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443E" w14:textId="77777777"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CC5A54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D0E6" w14:textId="77777777" w:rsidR="00441E0B" w:rsidRDefault="00441E0B" w:rsidP="00941E09">
      <w:r>
        <w:separator/>
      </w:r>
    </w:p>
  </w:footnote>
  <w:footnote w:type="continuationSeparator" w:id="0">
    <w:p w14:paraId="02F31D20" w14:textId="77777777" w:rsidR="00441E0B" w:rsidRDefault="00441E0B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4023" w14:textId="77777777"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671437D7" wp14:editId="0DAF0F7F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14:paraId="58346E6F" w14:textId="77777777"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6E7D6B7E" w14:textId="77777777"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5C91B270" w14:textId="77777777"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2A6"/>
    <w:multiLevelType w:val="hybridMultilevel"/>
    <w:tmpl w:val="1270A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D93"/>
    <w:multiLevelType w:val="hybridMultilevel"/>
    <w:tmpl w:val="82EE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18E544E9"/>
    <w:multiLevelType w:val="hybridMultilevel"/>
    <w:tmpl w:val="3A5E8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46CE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072"/>
    <w:multiLevelType w:val="hybridMultilevel"/>
    <w:tmpl w:val="EC6E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7CB0"/>
    <w:multiLevelType w:val="hybridMultilevel"/>
    <w:tmpl w:val="932A3D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134FB"/>
    <w:multiLevelType w:val="hybridMultilevel"/>
    <w:tmpl w:val="E52C5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04B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1555C"/>
    <w:multiLevelType w:val="hybridMultilevel"/>
    <w:tmpl w:val="E4EC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71C07"/>
    <w:multiLevelType w:val="hybridMultilevel"/>
    <w:tmpl w:val="00A2A1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8661388">
    <w:abstractNumId w:val="2"/>
  </w:num>
  <w:num w:numId="2" w16cid:durableId="780955928">
    <w:abstractNumId w:val="3"/>
  </w:num>
  <w:num w:numId="3" w16cid:durableId="318928628">
    <w:abstractNumId w:val="5"/>
  </w:num>
  <w:num w:numId="4" w16cid:durableId="483742004">
    <w:abstractNumId w:val="4"/>
  </w:num>
  <w:num w:numId="5" w16cid:durableId="868494579">
    <w:abstractNumId w:val="1"/>
  </w:num>
  <w:num w:numId="6" w16cid:durableId="1199389075">
    <w:abstractNumId w:val="7"/>
  </w:num>
  <w:num w:numId="7" w16cid:durableId="1032848886">
    <w:abstractNumId w:val="6"/>
  </w:num>
  <w:num w:numId="8" w16cid:durableId="887179850">
    <w:abstractNumId w:val="9"/>
  </w:num>
  <w:num w:numId="9" w16cid:durableId="854807933">
    <w:abstractNumId w:val="8"/>
  </w:num>
  <w:num w:numId="10" w16cid:durableId="7355201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U0NjcxMTC2MDZS0lEKTi0uzszPAykwqwUAWxmYsiwAAAA="/>
  </w:docVars>
  <w:rsids>
    <w:rsidRoot w:val="00241721"/>
    <w:rsid w:val="00001C8A"/>
    <w:rsid w:val="00003A3F"/>
    <w:rsid w:val="000055AA"/>
    <w:rsid w:val="000066A6"/>
    <w:rsid w:val="00006C93"/>
    <w:rsid w:val="000301F0"/>
    <w:rsid w:val="0005347C"/>
    <w:rsid w:val="000579BC"/>
    <w:rsid w:val="000608A3"/>
    <w:rsid w:val="00070A9B"/>
    <w:rsid w:val="00072F1A"/>
    <w:rsid w:val="00092FBC"/>
    <w:rsid w:val="00094EBE"/>
    <w:rsid w:val="000A07C2"/>
    <w:rsid w:val="000A4010"/>
    <w:rsid w:val="000A46AF"/>
    <w:rsid w:val="000A660C"/>
    <w:rsid w:val="000C63C2"/>
    <w:rsid w:val="000E2B97"/>
    <w:rsid w:val="000E3726"/>
    <w:rsid w:val="000F2A8E"/>
    <w:rsid w:val="000F3587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C4432"/>
    <w:rsid w:val="001D5371"/>
    <w:rsid w:val="001E4534"/>
    <w:rsid w:val="001F038B"/>
    <w:rsid w:val="001F1328"/>
    <w:rsid w:val="00210A2F"/>
    <w:rsid w:val="002158FC"/>
    <w:rsid w:val="002241B7"/>
    <w:rsid w:val="00225937"/>
    <w:rsid w:val="00226C55"/>
    <w:rsid w:val="00234532"/>
    <w:rsid w:val="0023459E"/>
    <w:rsid w:val="00241721"/>
    <w:rsid w:val="00250008"/>
    <w:rsid w:val="0026325B"/>
    <w:rsid w:val="00265EB9"/>
    <w:rsid w:val="00271A3A"/>
    <w:rsid w:val="00271FBB"/>
    <w:rsid w:val="00273F03"/>
    <w:rsid w:val="00290F46"/>
    <w:rsid w:val="002A2E8A"/>
    <w:rsid w:val="002D1C12"/>
    <w:rsid w:val="002E6D3F"/>
    <w:rsid w:val="002F1093"/>
    <w:rsid w:val="002F3125"/>
    <w:rsid w:val="002F7DF7"/>
    <w:rsid w:val="00307AD1"/>
    <w:rsid w:val="0031497A"/>
    <w:rsid w:val="00315902"/>
    <w:rsid w:val="00321495"/>
    <w:rsid w:val="00322FF3"/>
    <w:rsid w:val="00345929"/>
    <w:rsid w:val="0037138B"/>
    <w:rsid w:val="00373E52"/>
    <w:rsid w:val="00393900"/>
    <w:rsid w:val="003968EC"/>
    <w:rsid w:val="00397563"/>
    <w:rsid w:val="003A5287"/>
    <w:rsid w:val="003B037D"/>
    <w:rsid w:val="003B13F9"/>
    <w:rsid w:val="003B40D7"/>
    <w:rsid w:val="003C1888"/>
    <w:rsid w:val="003D5BF2"/>
    <w:rsid w:val="003E2662"/>
    <w:rsid w:val="003E6429"/>
    <w:rsid w:val="003E70DD"/>
    <w:rsid w:val="0040012F"/>
    <w:rsid w:val="004037C8"/>
    <w:rsid w:val="00410C33"/>
    <w:rsid w:val="00411FF8"/>
    <w:rsid w:val="004306A1"/>
    <w:rsid w:val="00441E0B"/>
    <w:rsid w:val="00453F1E"/>
    <w:rsid w:val="00464568"/>
    <w:rsid w:val="0048100E"/>
    <w:rsid w:val="00485C42"/>
    <w:rsid w:val="00487AB5"/>
    <w:rsid w:val="004A19EF"/>
    <w:rsid w:val="004A27BA"/>
    <w:rsid w:val="004A62AB"/>
    <w:rsid w:val="004B491C"/>
    <w:rsid w:val="004B6FA5"/>
    <w:rsid w:val="004B7B65"/>
    <w:rsid w:val="004C0CF8"/>
    <w:rsid w:val="004C756C"/>
    <w:rsid w:val="004E2490"/>
    <w:rsid w:val="004F7945"/>
    <w:rsid w:val="00501F58"/>
    <w:rsid w:val="00503819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2960"/>
    <w:rsid w:val="005C4854"/>
    <w:rsid w:val="005E2330"/>
    <w:rsid w:val="005E3A42"/>
    <w:rsid w:val="00620A9A"/>
    <w:rsid w:val="00620EEF"/>
    <w:rsid w:val="00624DC6"/>
    <w:rsid w:val="00625373"/>
    <w:rsid w:val="006602B5"/>
    <w:rsid w:val="0066480A"/>
    <w:rsid w:val="00676A27"/>
    <w:rsid w:val="00677F13"/>
    <w:rsid w:val="00680440"/>
    <w:rsid w:val="006849B0"/>
    <w:rsid w:val="00695878"/>
    <w:rsid w:val="00697075"/>
    <w:rsid w:val="006A0AD9"/>
    <w:rsid w:val="006A14E7"/>
    <w:rsid w:val="006A37B8"/>
    <w:rsid w:val="006B121A"/>
    <w:rsid w:val="006B1D12"/>
    <w:rsid w:val="006B366A"/>
    <w:rsid w:val="006B6509"/>
    <w:rsid w:val="006C1ABB"/>
    <w:rsid w:val="006D165E"/>
    <w:rsid w:val="006D6880"/>
    <w:rsid w:val="006D6AEA"/>
    <w:rsid w:val="006E430A"/>
    <w:rsid w:val="006F17B2"/>
    <w:rsid w:val="00703D34"/>
    <w:rsid w:val="00705274"/>
    <w:rsid w:val="0072323E"/>
    <w:rsid w:val="00731BCA"/>
    <w:rsid w:val="007371A3"/>
    <w:rsid w:val="00747738"/>
    <w:rsid w:val="007527BE"/>
    <w:rsid w:val="007561DD"/>
    <w:rsid w:val="007577E8"/>
    <w:rsid w:val="00762A22"/>
    <w:rsid w:val="00763DAF"/>
    <w:rsid w:val="0077363C"/>
    <w:rsid w:val="00785080"/>
    <w:rsid w:val="00791D37"/>
    <w:rsid w:val="00794F9A"/>
    <w:rsid w:val="0079774D"/>
    <w:rsid w:val="007A23E5"/>
    <w:rsid w:val="007C0A10"/>
    <w:rsid w:val="007C1DA6"/>
    <w:rsid w:val="007D12CE"/>
    <w:rsid w:val="007D50AD"/>
    <w:rsid w:val="007D7CEB"/>
    <w:rsid w:val="007E2B22"/>
    <w:rsid w:val="007F330E"/>
    <w:rsid w:val="008109EE"/>
    <w:rsid w:val="008122C2"/>
    <w:rsid w:val="008211E6"/>
    <w:rsid w:val="00822F50"/>
    <w:rsid w:val="00825F01"/>
    <w:rsid w:val="008524F0"/>
    <w:rsid w:val="00870A74"/>
    <w:rsid w:val="00872223"/>
    <w:rsid w:val="00872DA4"/>
    <w:rsid w:val="0087514C"/>
    <w:rsid w:val="008832D6"/>
    <w:rsid w:val="0089258F"/>
    <w:rsid w:val="00897260"/>
    <w:rsid w:val="008A0701"/>
    <w:rsid w:val="008A1766"/>
    <w:rsid w:val="008A53D0"/>
    <w:rsid w:val="008A67FA"/>
    <w:rsid w:val="008B7B2B"/>
    <w:rsid w:val="008C053D"/>
    <w:rsid w:val="008D1E04"/>
    <w:rsid w:val="008F5D9A"/>
    <w:rsid w:val="009070AA"/>
    <w:rsid w:val="0090787B"/>
    <w:rsid w:val="00924E54"/>
    <w:rsid w:val="00937DD4"/>
    <w:rsid w:val="00941435"/>
    <w:rsid w:val="00941E09"/>
    <w:rsid w:val="00953F5A"/>
    <w:rsid w:val="00954D6C"/>
    <w:rsid w:val="00955A73"/>
    <w:rsid w:val="00962A4B"/>
    <w:rsid w:val="00962BBF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87FC9"/>
    <w:rsid w:val="00993F23"/>
    <w:rsid w:val="009A20EF"/>
    <w:rsid w:val="009A24AB"/>
    <w:rsid w:val="009A3F76"/>
    <w:rsid w:val="009C1FD3"/>
    <w:rsid w:val="009E3F36"/>
    <w:rsid w:val="009F5463"/>
    <w:rsid w:val="009F6101"/>
    <w:rsid w:val="00A05716"/>
    <w:rsid w:val="00A13C6F"/>
    <w:rsid w:val="00A15050"/>
    <w:rsid w:val="00A15F9B"/>
    <w:rsid w:val="00A16ABC"/>
    <w:rsid w:val="00A20758"/>
    <w:rsid w:val="00A24A90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E4A09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54D7"/>
    <w:rsid w:val="00B961EA"/>
    <w:rsid w:val="00B97144"/>
    <w:rsid w:val="00BA16F8"/>
    <w:rsid w:val="00BA2987"/>
    <w:rsid w:val="00BB14EF"/>
    <w:rsid w:val="00BB31A7"/>
    <w:rsid w:val="00BB442A"/>
    <w:rsid w:val="00BC445F"/>
    <w:rsid w:val="00BC709B"/>
    <w:rsid w:val="00BD3F77"/>
    <w:rsid w:val="00BD7886"/>
    <w:rsid w:val="00BD7EF1"/>
    <w:rsid w:val="00BE1569"/>
    <w:rsid w:val="00BF1038"/>
    <w:rsid w:val="00BF75E1"/>
    <w:rsid w:val="00C01E92"/>
    <w:rsid w:val="00C175B6"/>
    <w:rsid w:val="00C3023E"/>
    <w:rsid w:val="00C33541"/>
    <w:rsid w:val="00C455F8"/>
    <w:rsid w:val="00C55567"/>
    <w:rsid w:val="00C65211"/>
    <w:rsid w:val="00C768BB"/>
    <w:rsid w:val="00C80BD7"/>
    <w:rsid w:val="00C81FC5"/>
    <w:rsid w:val="00C83F4A"/>
    <w:rsid w:val="00C91415"/>
    <w:rsid w:val="00C922FC"/>
    <w:rsid w:val="00C954A2"/>
    <w:rsid w:val="00CB1CDB"/>
    <w:rsid w:val="00CC51AF"/>
    <w:rsid w:val="00CC5A54"/>
    <w:rsid w:val="00CD29F1"/>
    <w:rsid w:val="00CD4456"/>
    <w:rsid w:val="00CD49DE"/>
    <w:rsid w:val="00CE4D65"/>
    <w:rsid w:val="00CF5C9E"/>
    <w:rsid w:val="00D235D9"/>
    <w:rsid w:val="00D33D19"/>
    <w:rsid w:val="00D4506C"/>
    <w:rsid w:val="00D47121"/>
    <w:rsid w:val="00D51E95"/>
    <w:rsid w:val="00D6323E"/>
    <w:rsid w:val="00D93227"/>
    <w:rsid w:val="00D954FA"/>
    <w:rsid w:val="00DC0F20"/>
    <w:rsid w:val="00DD08B6"/>
    <w:rsid w:val="00DE0D7F"/>
    <w:rsid w:val="00DE3F01"/>
    <w:rsid w:val="00DE524E"/>
    <w:rsid w:val="00DE701F"/>
    <w:rsid w:val="00DF357C"/>
    <w:rsid w:val="00DF6B43"/>
    <w:rsid w:val="00E32DE4"/>
    <w:rsid w:val="00E3309A"/>
    <w:rsid w:val="00E454F4"/>
    <w:rsid w:val="00E66F4A"/>
    <w:rsid w:val="00E72664"/>
    <w:rsid w:val="00E81CF5"/>
    <w:rsid w:val="00E8665C"/>
    <w:rsid w:val="00E90896"/>
    <w:rsid w:val="00EA7496"/>
    <w:rsid w:val="00EB5009"/>
    <w:rsid w:val="00EB7ACA"/>
    <w:rsid w:val="00EC4696"/>
    <w:rsid w:val="00ED5E7A"/>
    <w:rsid w:val="00EE313C"/>
    <w:rsid w:val="00EE5AA8"/>
    <w:rsid w:val="00EE5C17"/>
    <w:rsid w:val="00EE75E7"/>
    <w:rsid w:val="00F07814"/>
    <w:rsid w:val="00F1315D"/>
    <w:rsid w:val="00F4282D"/>
    <w:rsid w:val="00F52157"/>
    <w:rsid w:val="00F57AD8"/>
    <w:rsid w:val="00F8070B"/>
    <w:rsid w:val="00F8188C"/>
    <w:rsid w:val="00F90DE5"/>
    <w:rsid w:val="00F96ECA"/>
    <w:rsid w:val="00FA69D3"/>
    <w:rsid w:val="00FB236D"/>
    <w:rsid w:val="00FC7833"/>
    <w:rsid w:val="00FE1E7B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712A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D56D-251C-4793-903A-931C208A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466</Words>
  <Characters>2976</Characters>
  <Application>Microsoft Office Word</Application>
  <DocSecurity>0</DocSecurity>
  <Lines>76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Dagmara Strumińska-Parulska</cp:lastModifiedBy>
  <cp:revision>33</cp:revision>
  <cp:lastPrinted>2019-06-03T08:53:00Z</cp:lastPrinted>
  <dcterms:created xsi:type="dcterms:W3CDTF">2022-02-04T10:51:00Z</dcterms:created>
  <dcterms:modified xsi:type="dcterms:W3CDTF">2023-05-19T10:09:00Z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6cba4712c8ff46c68abad503f6d2aed76c4cbd559a493e38cbf3ee53d6e88f68</vt:lpwstr>
  </property>
</Properties>
</file>