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FCD1C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00BC67CB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60FD090B" w14:textId="77777777" w:rsidTr="00BA16C2">
        <w:tc>
          <w:tcPr>
            <w:tcW w:w="1672" w:type="dxa"/>
            <w:tcBorders>
              <w:right w:val="nil"/>
            </w:tcBorders>
          </w:tcPr>
          <w:p w14:paraId="56E68833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503E1DF" w14:textId="77777777" w:rsidR="00961C16" w:rsidRPr="006E23B9" w:rsidRDefault="00CB3568" w:rsidP="00BA16C2">
            <w:pPr>
              <w:rPr>
                <w:b/>
                <w:color w:val="000000"/>
              </w:rPr>
            </w:pPr>
            <w:r w:rsidRPr="006E23B9">
              <w:rPr>
                <w:b/>
                <w:color w:val="000000"/>
              </w:rPr>
              <w:t>Grzegorz Kapuściński</w:t>
            </w:r>
          </w:p>
        </w:tc>
      </w:tr>
      <w:tr w:rsidR="00961C16" w:rsidRPr="00B857CE" w14:paraId="44E6A88B" w14:textId="77777777" w:rsidTr="00BA16C2">
        <w:tc>
          <w:tcPr>
            <w:tcW w:w="8781" w:type="dxa"/>
            <w:gridSpan w:val="2"/>
          </w:tcPr>
          <w:p w14:paraId="6650CD73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2F324B19" w14:textId="77777777" w:rsidTr="00BA16C2">
        <w:trPr>
          <w:trHeight w:val="563"/>
        </w:trPr>
        <w:tc>
          <w:tcPr>
            <w:tcW w:w="8781" w:type="dxa"/>
            <w:gridSpan w:val="2"/>
          </w:tcPr>
          <w:p w14:paraId="5FDCA852" w14:textId="77777777" w:rsidR="00961C16" w:rsidRPr="006E23B9" w:rsidRDefault="00CB3568" w:rsidP="00BA16C2">
            <w:pPr>
              <w:rPr>
                <w:b/>
              </w:rPr>
            </w:pPr>
            <w:r w:rsidRPr="006E23B9">
              <w:rPr>
                <w:b/>
              </w:rPr>
              <w:t>D</w:t>
            </w:r>
            <w:r w:rsidR="006E23B9" w:rsidRPr="006E23B9">
              <w:rPr>
                <w:b/>
              </w:rPr>
              <w:t>oktor</w:t>
            </w:r>
            <w:r w:rsidRPr="006E23B9">
              <w:rPr>
                <w:b/>
              </w:rPr>
              <w:t xml:space="preserve"> nauk społecznych w dziedzinie nauk o polityce, 2007</w:t>
            </w:r>
          </w:p>
        </w:tc>
      </w:tr>
      <w:tr w:rsidR="00961C16" w:rsidRPr="00B857CE" w14:paraId="0C13655E" w14:textId="77777777" w:rsidTr="00BA16C2">
        <w:trPr>
          <w:trHeight w:val="435"/>
        </w:trPr>
        <w:tc>
          <w:tcPr>
            <w:tcW w:w="8781" w:type="dxa"/>
            <w:gridSpan w:val="2"/>
            <w:vAlign w:val="center"/>
          </w:tcPr>
          <w:p w14:paraId="3777DAD8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6FDC5BD6" w14:textId="77777777" w:rsidTr="00BA16C2">
        <w:trPr>
          <w:trHeight w:val="563"/>
        </w:trPr>
        <w:tc>
          <w:tcPr>
            <w:tcW w:w="8781" w:type="dxa"/>
            <w:gridSpan w:val="2"/>
          </w:tcPr>
          <w:p w14:paraId="5F2472E8" w14:textId="77777777" w:rsidR="00961C16" w:rsidRPr="006E23B9" w:rsidRDefault="00C506E9" w:rsidP="00BA16C2">
            <w:pPr>
              <w:rPr>
                <w:b/>
                <w:color w:val="002060"/>
              </w:rPr>
            </w:pPr>
            <w:r w:rsidRPr="006E23B9">
              <w:rPr>
                <w:b/>
                <w:color w:val="002060"/>
              </w:rPr>
              <w:t>Biznes chemiczny:</w:t>
            </w:r>
            <w:r w:rsidR="00CB3568" w:rsidRPr="006E23B9">
              <w:rPr>
                <w:b/>
                <w:color w:val="002060"/>
              </w:rPr>
              <w:t xml:space="preserve"> Komunikacja interpersonalna (W)</w:t>
            </w:r>
          </w:p>
          <w:p w14:paraId="14590B1F" w14:textId="77777777" w:rsidR="00C506E9" w:rsidRPr="006E23B9" w:rsidRDefault="00C506E9" w:rsidP="00BA16C2">
            <w:pPr>
              <w:rPr>
                <w:b/>
                <w:color w:val="002060"/>
              </w:rPr>
            </w:pPr>
            <w:r w:rsidRPr="006E23B9">
              <w:rPr>
                <w:b/>
                <w:color w:val="002060"/>
              </w:rPr>
              <w:t>Chemia:</w:t>
            </w:r>
            <w:r w:rsidR="00CB3568" w:rsidRPr="006E23B9">
              <w:rPr>
                <w:b/>
                <w:color w:val="002060"/>
              </w:rPr>
              <w:t xml:space="preserve"> Komunikacja interpersonalna (W), </w:t>
            </w:r>
            <w:proofErr w:type="spellStart"/>
            <w:r w:rsidR="00CB3568" w:rsidRPr="006E23B9">
              <w:rPr>
                <w:b/>
                <w:color w:val="002060"/>
              </w:rPr>
              <w:t>Interpersonal</w:t>
            </w:r>
            <w:proofErr w:type="spellEnd"/>
            <w:r w:rsidR="00CB3568" w:rsidRPr="006E23B9">
              <w:rPr>
                <w:b/>
                <w:color w:val="002060"/>
              </w:rPr>
              <w:t xml:space="preserve"> Communications (W, w </w:t>
            </w:r>
            <w:proofErr w:type="spellStart"/>
            <w:r w:rsidR="00CB3568" w:rsidRPr="006E23B9">
              <w:rPr>
                <w:b/>
                <w:color w:val="002060"/>
              </w:rPr>
              <w:t>jęz</w:t>
            </w:r>
            <w:proofErr w:type="spellEnd"/>
            <w:r w:rsidR="00CB3568" w:rsidRPr="006E23B9">
              <w:rPr>
                <w:b/>
                <w:color w:val="002060"/>
              </w:rPr>
              <w:t xml:space="preserve"> ang.)</w:t>
            </w:r>
          </w:p>
          <w:p w14:paraId="370C59C3" w14:textId="77777777" w:rsidR="00C506E9" w:rsidRPr="00B857CE" w:rsidRDefault="00C506E9" w:rsidP="00BA16C2">
            <w:r w:rsidRPr="006E23B9">
              <w:rPr>
                <w:b/>
                <w:color w:val="002060"/>
              </w:rPr>
              <w:t>Ochrona środowiska:</w:t>
            </w:r>
            <w:r w:rsidR="00CB3568" w:rsidRPr="006E23B9">
              <w:rPr>
                <w:b/>
                <w:color w:val="002060"/>
              </w:rPr>
              <w:t xml:space="preserve"> Komunikacja interpersonalna (W)</w:t>
            </w:r>
          </w:p>
        </w:tc>
      </w:tr>
      <w:tr w:rsidR="00961C16" w:rsidRPr="00B857CE" w14:paraId="13CA0FC5" w14:textId="77777777" w:rsidTr="00BA16C2">
        <w:tc>
          <w:tcPr>
            <w:tcW w:w="8781" w:type="dxa"/>
            <w:gridSpan w:val="2"/>
          </w:tcPr>
          <w:p w14:paraId="73BC245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9F2225E" w14:textId="77777777" w:rsidTr="00BA16C2">
        <w:trPr>
          <w:trHeight w:val="500"/>
        </w:trPr>
        <w:tc>
          <w:tcPr>
            <w:tcW w:w="8781" w:type="dxa"/>
            <w:gridSpan w:val="2"/>
          </w:tcPr>
          <w:p w14:paraId="49CBB209" w14:textId="77777777" w:rsidR="00BB41D3" w:rsidRPr="006E23B9" w:rsidRDefault="00BB41D3" w:rsidP="00BB41D3">
            <w:pPr>
              <w:rPr>
                <w:rFonts w:asciiTheme="minorHAnsi" w:hAnsiTheme="minorHAnsi" w:cstheme="minorHAnsi"/>
                <w:color w:val="222222"/>
              </w:rPr>
            </w:pPr>
            <w:r w:rsidRPr="006E23B9">
              <w:rPr>
                <w:rFonts w:asciiTheme="minorHAnsi" w:hAnsiTheme="minorHAnsi" w:cstheme="minorHAnsi"/>
                <w:color w:val="222222"/>
                <w:szCs w:val="22"/>
              </w:rPr>
              <w:t>Zainteresowania badawcze: relacje między ludźmi a zwierzętami w me</w:t>
            </w:r>
            <w:r w:rsidR="006E23B9" w:rsidRPr="006E23B9">
              <w:rPr>
                <w:rFonts w:asciiTheme="minorHAnsi" w:hAnsiTheme="minorHAnsi" w:cstheme="minorHAnsi"/>
                <w:color w:val="222222"/>
                <w:szCs w:val="22"/>
              </w:rPr>
              <w:t>d</w:t>
            </w:r>
            <w:r w:rsidRPr="006E23B9">
              <w:rPr>
                <w:rFonts w:asciiTheme="minorHAnsi" w:hAnsiTheme="minorHAnsi" w:cstheme="minorHAnsi"/>
                <w:color w:val="222222"/>
                <w:szCs w:val="22"/>
              </w:rPr>
              <w:t>iach i kulturze popularnej, antropologia komunikacji, autoprezentacja, komunikacja interpersonalna, komunikacja międzygatunkowa</w:t>
            </w:r>
            <w:r w:rsidR="006E23B9" w:rsidRPr="006E23B9">
              <w:rPr>
                <w:rFonts w:asciiTheme="minorHAnsi" w:hAnsiTheme="minorHAnsi" w:cstheme="minorHAnsi"/>
                <w:color w:val="222222"/>
                <w:szCs w:val="22"/>
              </w:rPr>
              <w:t>, dychotomia kultura-natura.</w:t>
            </w:r>
          </w:p>
          <w:p w14:paraId="2679E953" w14:textId="77777777" w:rsidR="00BB41D3" w:rsidRPr="006E23B9" w:rsidRDefault="00BB41D3" w:rsidP="00BB41D3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color w:val="222222"/>
              </w:rPr>
            </w:pPr>
            <w:r w:rsidRPr="006E23B9">
              <w:rPr>
                <w:rFonts w:asciiTheme="minorHAnsi" w:hAnsiTheme="minorHAnsi" w:cstheme="minorHAnsi"/>
                <w:b/>
                <w:color w:val="222222"/>
                <w:szCs w:val="22"/>
              </w:rPr>
              <w:t>Bestie i ludzie. „Wilkołak” Adriana Panka i figura „hitlerowskiego psa” a semiotyka komunikacji </w:t>
            </w:r>
          </w:p>
          <w:p w14:paraId="2DF8D7C4" w14:textId="77777777" w:rsidR="00BB41D3" w:rsidRPr="006E23B9" w:rsidRDefault="00BB41D3" w:rsidP="00BB41D3">
            <w:pPr>
              <w:spacing w:after="0"/>
              <w:jc w:val="left"/>
              <w:rPr>
                <w:rFonts w:asciiTheme="minorHAnsi" w:hAnsiTheme="minorHAnsi" w:cstheme="minorHAnsi"/>
                <w:color w:val="222222"/>
              </w:rPr>
            </w:pPr>
            <w:r w:rsidRPr="006E23B9">
              <w:rPr>
                <w:rFonts w:asciiTheme="minorHAnsi" w:hAnsiTheme="minorHAnsi" w:cstheme="minorHAnsi"/>
                <w:color w:val="222222"/>
                <w:szCs w:val="22"/>
              </w:rPr>
              <w:t xml:space="preserve">Kapuściński Grzegorz, Media - Biznes - Kultura. Dziennikarstwo i komunikacja </w:t>
            </w:r>
            <w:proofErr w:type="spellStart"/>
            <w:r w:rsidRPr="006E23B9">
              <w:rPr>
                <w:rFonts w:asciiTheme="minorHAnsi" w:hAnsiTheme="minorHAnsi" w:cstheme="minorHAnsi"/>
                <w:color w:val="222222"/>
                <w:szCs w:val="22"/>
              </w:rPr>
              <w:t>spoleczna</w:t>
            </w:r>
            <w:proofErr w:type="spellEnd"/>
            <w:r w:rsidRPr="006E23B9">
              <w:rPr>
                <w:rFonts w:asciiTheme="minorHAnsi" w:hAnsiTheme="minorHAnsi" w:cstheme="minorHAnsi"/>
                <w:color w:val="222222"/>
                <w:szCs w:val="22"/>
              </w:rPr>
              <w:t>, 2020, nr 1 (8), s.155-169. </w:t>
            </w:r>
            <w:hyperlink r:id="rId5" w:tgtFrame="_blank" w:tooltip="Otwiera się w nowej karcie" w:history="1">
              <w:r w:rsidRPr="006E23B9">
                <w:rPr>
                  <w:rFonts w:asciiTheme="minorHAnsi" w:hAnsiTheme="minorHAnsi" w:cstheme="minorHAnsi"/>
                  <w:color w:val="222222"/>
                  <w:szCs w:val="22"/>
                </w:rPr>
                <w:t>DOI:10.4467/25442554.MBK.20.011.12421</w:t>
              </w:r>
            </w:hyperlink>
          </w:p>
          <w:p w14:paraId="3E7A4009" w14:textId="77777777" w:rsidR="00BB41D3" w:rsidRPr="006E23B9" w:rsidRDefault="00BB41D3" w:rsidP="00BB41D3">
            <w:pPr>
              <w:spacing w:after="60"/>
              <w:jc w:val="left"/>
              <w:rPr>
                <w:rFonts w:asciiTheme="minorHAnsi" w:hAnsiTheme="minorHAnsi" w:cstheme="minorHAnsi"/>
                <w:color w:val="222222"/>
              </w:rPr>
            </w:pPr>
            <w:r w:rsidRPr="006E23B9">
              <w:rPr>
                <w:rFonts w:asciiTheme="minorHAnsi" w:hAnsiTheme="minorHAnsi" w:cstheme="minorHAnsi"/>
                <w:color w:val="222222"/>
                <w:szCs w:val="22"/>
              </w:rPr>
              <w:t>Dyscyplina: nauki o kulturze i religii (NOKR)</w:t>
            </w:r>
          </w:p>
          <w:p w14:paraId="72F77E32" w14:textId="77777777" w:rsidR="00BB41D3" w:rsidRPr="006E23B9" w:rsidRDefault="00BB41D3" w:rsidP="00BB41D3">
            <w:pPr>
              <w:pStyle w:val="Akapitzlist"/>
              <w:numPr>
                <w:ilvl w:val="0"/>
                <w:numId w:val="5"/>
              </w:numPr>
              <w:shd w:val="clear" w:color="auto" w:fill="FFFFFF"/>
              <w:rPr>
                <w:rFonts w:asciiTheme="minorHAnsi" w:hAnsiTheme="minorHAnsi" w:cstheme="minorHAnsi"/>
                <w:b/>
                <w:color w:val="222222"/>
              </w:rPr>
            </w:pPr>
            <w:r w:rsidRPr="006E23B9">
              <w:rPr>
                <w:rFonts w:asciiTheme="minorHAnsi" w:hAnsiTheme="minorHAnsi" w:cstheme="minorHAnsi"/>
                <w:b/>
                <w:color w:val="222222"/>
                <w:szCs w:val="22"/>
              </w:rPr>
              <w:t xml:space="preserve">Językowe i wizualne środki antropomorfizacji zwierzęcia na portalu Facebook. Przypadek psa zwanego </w:t>
            </w:r>
            <w:proofErr w:type="spellStart"/>
            <w:r w:rsidRPr="006E23B9">
              <w:rPr>
                <w:rFonts w:asciiTheme="minorHAnsi" w:hAnsiTheme="minorHAnsi" w:cstheme="minorHAnsi"/>
                <w:b/>
                <w:color w:val="222222"/>
                <w:szCs w:val="22"/>
              </w:rPr>
              <w:t>Anżej</w:t>
            </w:r>
            <w:proofErr w:type="spellEnd"/>
            <w:r w:rsidRPr="006E23B9">
              <w:rPr>
                <w:rFonts w:asciiTheme="minorHAnsi" w:hAnsiTheme="minorHAnsi" w:cstheme="minorHAnsi"/>
                <w:b/>
                <w:color w:val="222222"/>
                <w:szCs w:val="22"/>
              </w:rPr>
              <w:t xml:space="preserve"> Marian </w:t>
            </w:r>
          </w:p>
          <w:p w14:paraId="1BB137B5" w14:textId="77777777" w:rsidR="00BB41D3" w:rsidRPr="006E23B9" w:rsidRDefault="00BB41D3" w:rsidP="00BB41D3">
            <w:pPr>
              <w:shd w:val="clear" w:color="auto" w:fill="FFFFFF"/>
              <w:spacing w:after="0"/>
              <w:jc w:val="left"/>
              <w:rPr>
                <w:rFonts w:asciiTheme="minorHAnsi" w:hAnsiTheme="minorHAnsi" w:cstheme="minorHAnsi"/>
                <w:color w:val="222222"/>
              </w:rPr>
            </w:pPr>
            <w:r w:rsidRPr="006E23B9">
              <w:rPr>
                <w:rFonts w:asciiTheme="minorHAnsi" w:hAnsiTheme="minorHAnsi" w:cstheme="minorHAnsi"/>
                <w:color w:val="222222"/>
                <w:szCs w:val="22"/>
              </w:rPr>
              <w:t xml:space="preserve">Kapuściński Grzegorz, W: Media, business, </w:t>
            </w:r>
            <w:proofErr w:type="spellStart"/>
            <w:r w:rsidRPr="006E23B9">
              <w:rPr>
                <w:rFonts w:asciiTheme="minorHAnsi" w:hAnsiTheme="minorHAnsi" w:cstheme="minorHAnsi"/>
                <w:color w:val="222222"/>
                <w:szCs w:val="22"/>
              </w:rPr>
              <w:t>culture</w:t>
            </w:r>
            <w:proofErr w:type="spellEnd"/>
            <w:r w:rsidRPr="006E23B9">
              <w:rPr>
                <w:rFonts w:asciiTheme="minorHAnsi" w:hAnsiTheme="minorHAnsi" w:cstheme="minorHAnsi"/>
                <w:color w:val="222222"/>
                <w:szCs w:val="22"/>
              </w:rPr>
              <w:t xml:space="preserve">, vol. 1, </w:t>
            </w:r>
            <w:proofErr w:type="spellStart"/>
            <w:r w:rsidRPr="006E23B9">
              <w:rPr>
                <w:rFonts w:asciiTheme="minorHAnsi" w:hAnsiTheme="minorHAnsi" w:cstheme="minorHAnsi"/>
                <w:color w:val="222222"/>
                <w:szCs w:val="22"/>
              </w:rPr>
              <w:t>Horizons</w:t>
            </w:r>
            <w:proofErr w:type="spellEnd"/>
            <w:r w:rsidRPr="006E23B9">
              <w:rPr>
                <w:rFonts w:asciiTheme="minorHAnsi" w:hAnsiTheme="minorHAnsi" w:cstheme="minorHAnsi"/>
                <w:color w:val="222222"/>
                <w:szCs w:val="22"/>
              </w:rPr>
              <w:t xml:space="preserve"> of </w:t>
            </w:r>
            <w:proofErr w:type="spellStart"/>
            <w:r w:rsidRPr="006E23B9">
              <w:rPr>
                <w:rFonts w:asciiTheme="minorHAnsi" w:hAnsiTheme="minorHAnsi" w:cstheme="minorHAnsi"/>
                <w:color w:val="222222"/>
                <w:szCs w:val="22"/>
              </w:rPr>
              <w:t>social</w:t>
            </w:r>
            <w:proofErr w:type="spellEnd"/>
            <w:r w:rsidRPr="006E23B9">
              <w:rPr>
                <w:rFonts w:asciiTheme="minorHAnsi" w:hAnsiTheme="minorHAnsi" w:cstheme="minorHAnsi"/>
                <w:color w:val="222222"/>
                <w:szCs w:val="22"/>
              </w:rPr>
              <w:t xml:space="preserve"> </w:t>
            </w:r>
            <w:proofErr w:type="spellStart"/>
            <w:r w:rsidRPr="006E23B9">
              <w:rPr>
                <w:rFonts w:asciiTheme="minorHAnsi" w:hAnsiTheme="minorHAnsi" w:cstheme="minorHAnsi"/>
                <w:color w:val="222222"/>
                <w:szCs w:val="22"/>
              </w:rPr>
              <w:t>communication</w:t>
            </w:r>
            <w:proofErr w:type="spellEnd"/>
            <w:r w:rsidRPr="006E23B9">
              <w:rPr>
                <w:rFonts w:asciiTheme="minorHAnsi" w:hAnsiTheme="minorHAnsi" w:cstheme="minorHAnsi"/>
                <w:color w:val="222222"/>
                <w:szCs w:val="22"/>
              </w:rPr>
              <w:t xml:space="preserve"> / Łosiewicz Małgorzata, Ryłko-Kurpiewska Maria Anna (red.), Media, Business, </w:t>
            </w:r>
            <w:proofErr w:type="spellStart"/>
            <w:r w:rsidRPr="006E23B9">
              <w:rPr>
                <w:rFonts w:asciiTheme="minorHAnsi" w:hAnsiTheme="minorHAnsi" w:cstheme="minorHAnsi"/>
                <w:color w:val="222222"/>
                <w:szCs w:val="22"/>
              </w:rPr>
              <w:t>Culture</w:t>
            </w:r>
            <w:proofErr w:type="spellEnd"/>
            <w:r w:rsidRPr="006E23B9">
              <w:rPr>
                <w:rFonts w:asciiTheme="minorHAnsi" w:hAnsiTheme="minorHAnsi" w:cstheme="minorHAnsi"/>
                <w:color w:val="222222"/>
                <w:szCs w:val="22"/>
              </w:rPr>
              <w:t xml:space="preserve"> , 2020, Gdańsk ; Sopot, Wydawnictwo Uniwersytetu Gdańskiego, s.167-195, ISBN 978-83-8206-149-9</w:t>
            </w:r>
          </w:p>
          <w:p w14:paraId="78B2D1D3" w14:textId="77777777" w:rsidR="00BB41D3" w:rsidRPr="006E23B9" w:rsidRDefault="00BB41D3" w:rsidP="00BB41D3">
            <w:pPr>
              <w:jc w:val="left"/>
              <w:rPr>
                <w:rFonts w:asciiTheme="minorHAnsi" w:hAnsiTheme="minorHAnsi" w:cstheme="minorHAnsi"/>
                <w:color w:val="222222"/>
              </w:rPr>
            </w:pPr>
          </w:p>
          <w:p w14:paraId="7F2878E5" w14:textId="77777777" w:rsidR="00BB41D3" w:rsidRPr="003D471B" w:rsidRDefault="00BB41D3" w:rsidP="00BB41D3">
            <w:pPr>
              <w:pStyle w:val="Akapitzlist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  <w:b/>
                <w:color w:val="222222"/>
                <w:lang w:val="en-GB"/>
              </w:rPr>
            </w:pPr>
            <w:r w:rsidRPr="003D471B">
              <w:rPr>
                <w:rFonts w:asciiTheme="minorHAnsi" w:hAnsiTheme="minorHAnsi" w:cstheme="minorHAnsi"/>
                <w:b/>
                <w:color w:val="222222"/>
                <w:szCs w:val="22"/>
                <w:lang w:val="en-GB"/>
              </w:rPr>
              <w:t xml:space="preserve">Gothic space in role playing games Kapuściński Grzegorz, Universitas </w:t>
            </w:r>
            <w:proofErr w:type="spellStart"/>
            <w:r w:rsidRPr="003D471B">
              <w:rPr>
                <w:rFonts w:asciiTheme="minorHAnsi" w:hAnsiTheme="minorHAnsi" w:cstheme="minorHAnsi"/>
                <w:b/>
                <w:color w:val="222222"/>
                <w:szCs w:val="22"/>
                <w:lang w:val="en-GB"/>
              </w:rPr>
              <w:t>G</w:t>
            </w:r>
            <w:r w:rsidR="006E23B9" w:rsidRPr="003D471B">
              <w:rPr>
                <w:rFonts w:asciiTheme="minorHAnsi" w:hAnsiTheme="minorHAnsi" w:cstheme="minorHAnsi"/>
                <w:b/>
                <w:color w:val="222222"/>
                <w:szCs w:val="22"/>
                <w:lang w:val="en-GB"/>
              </w:rPr>
              <w:t>edanensis</w:t>
            </w:r>
            <w:proofErr w:type="spellEnd"/>
            <w:r w:rsidR="006E23B9" w:rsidRPr="003D471B">
              <w:rPr>
                <w:rFonts w:asciiTheme="minorHAnsi" w:hAnsiTheme="minorHAnsi" w:cstheme="minorHAnsi"/>
                <w:b/>
                <w:color w:val="222222"/>
                <w:szCs w:val="22"/>
                <w:lang w:val="en-GB"/>
              </w:rPr>
              <w:t>, 2018, vol. 31, nr 55</w:t>
            </w:r>
            <w:r w:rsidRPr="003D471B">
              <w:rPr>
                <w:rFonts w:asciiTheme="minorHAnsi" w:hAnsiTheme="minorHAnsi" w:cstheme="minorHAnsi"/>
                <w:b/>
                <w:color w:val="222222"/>
                <w:szCs w:val="22"/>
                <w:lang w:val="en-GB"/>
              </w:rPr>
              <w:t>, s.89-107</w:t>
            </w:r>
          </w:p>
          <w:p w14:paraId="4EB2E319" w14:textId="77777777" w:rsidR="00BB41D3" w:rsidRPr="006E23B9" w:rsidRDefault="00BB41D3" w:rsidP="00BB41D3">
            <w:pPr>
              <w:spacing w:after="60"/>
              <w:jc w:val="left"/>
              <w:rPr>
                <w:rFonts w:asciiTheme="minorHAnsi" w:hAnsiTheme="minorHAnsi" w:cstheme="minorHAnsi"/>
                <w:color w:val="222222"/>
              </w:rPr>
            </w:pPr>
            <w:r w:rsidRPr="006E23B9">
              <w:rPr>
                <w:rFonts w:asciiTheme="minorHAnsi" w:hAnsiTheme="minorHAnsi" w:cstheme="minorHAnsi"/>
                <w:color w:val="222222"/>
                <w:szCs w:val="22"/>
              </w:rPr>
              <w:t>Dyscyplina: nauki o kulturze i religii (NOKR)</w:t>
            </w:r>
          </w:p>
          <w:p w14:paraId="3FBF244D" w14:textId="77777777" w:rsidR="00BB41D3" w:rsidRPr="003D471B" w:rsidRDefault="003D471B" w:rsidP="00BB41D3">
            <w:pPr>
              <w:pStyle w:val="Akapitzlist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  <w:b/>
                <w:color w:val="222222"/>
                <w:lang w:val="en-GB"/>
              </w:rPr>
            </w:pPr>
            <w:hyperlink r:id="rId6" w:history="1">
              <w:r w:rsidR="00BB41D3" w:rsidRPr="003D471B">
                <w:rPr>
                  <w:rFonts w:asciiTheme="minorHAnsi" w:hAnsiTheme="minorHAnsi" w:cstheme="minorHAnsi"/>
                  <w:color w:val="222222"/>
                  <w:szCs w:val="22"/>
                  <w:lang w:val="en-GB"/>
                </w:rPr>
                <w:br/>
              </w:r>
              <w:r w:rsidR="00BB41D3" w:rsidRPr="003D471B">
                <w:rPr>
                  <w:rFonts w:asciiTheme="minorHAnsi" w:hAnsiTheme="minorHAnsi" w:cstheme="minorHAnsi"/>
                  <w:b/>
                  <w:color w:val="222222"/>
                  <w:szCs w:val="22"/>
                  <w:lang w:val="en-GB"/>
                </w:rPr>
                <w:t>Taming cultural hybrids: the social rehabilitation of dogs in television series </w:t>
              </w:r>
            </w:hyperlink>
          </w:p>
          <w:p w14:paraId="22E07F3B" w14:textId="77777777" w:rsidR="00BB41D3" w:rsidRPr="003D471B" w:rsidRDefault="00BB41D3" w:rsidP="00BB41D3">
            <w:pPr>
              <w:spacing w:after="0"/>
              <w:jc w:val="left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3D471B">
              <w:rPr>
                <w:rFonts w:asciiTheme="minorHAnsi" w:hAnsiTheme="minorHAnsi" w:cstheme="minorHAnsi"/>
                <w:color w:val="222222"/>
                <w:szCs w:val="22"/>
                <w:lang w:val="en-GB"/>
              </w:rPr>
              <w:t xml:space="preserve">Kapuściński Grzegorz, W: Non-humans and after in social science / </w:t>
            </w:r>
            <w:proofErr w:type="spellStart"/>
            <w:r w:rsidRPr="003D471B">
              <w:rPr>
                <w:rFonts w:asciiTheme="minorHAnsi" w:hAnsiTheme="minorHAnsi" w:cstheme="minorHAnsi"/>
                <w:color w:val="222222"/>
                <w:szCs w:val="22"/>
                <w:lang w:val="en-GB"/>
              </w:rPr>
              <w:t>Pauknerová</w:t>
            </w:r>
            <w:proofErr w:type="spellEnd"/>
            <w:r w:rsidRPr="003D471B">
              <w:rPr>
                <w:rFonts w:asciiTheme="minorHAnsi" w:hAnsiTheme="minorHAnsi" w:cstheme="minorHAnsi"/>
                <w:color w:val="222222"/>
                <w:szCs w:val="22"/>
                <w:lang w:val="en-GB"/>
              </w:rPr>
              <w:t xml:space="preserve"> Karolína, Gibas Petr, Stella Marco (red.), 2016, Červený Kostelec, Pavel </w:t>
            </w:r>
            <w:proofErr w:type="spellStart"/>
            <w:r w:rsidRPr="003D471B">
              <w:rPr>
                <w:rFonts w:asciiTheme="minorHAnsi" w:hAnsiTheme="minorHAnsi" w:cstheme="minorHAnsi"/>
                <w:color w:val="222222"/>
                <w:szCs w:val="22"/>
                <w:lang w:val="en-GB"/>
              </w:rPr>
              <w:t>Mervart</w:t>
            </w:r>
            <w:proofErr w:type="spellEnd"/>
            <w:r w:rsidRPr="003D471B">
              <w:rPr>
                <w:rFonts w:asciiTheme="minorHAnsi" w:hAnsiTheme="minorHAnsi" w:cstheme="minorHAnsi"/>
                <w:color w:val="222222"/>
                <w:szCs w:val="22"/>
                <w:lang w:val="en-GB"/>
              </w:rPr>
              <w:t>, s.141-156, ISBN 978-80-7465-199-1</w:t>
            </w:r>
          </w:p>
          <w:p w14:paraId="197DCB6F" w14:textId="77777777" w:rsidR="00961C16" w:rsidRPr="006E23B9" w:rsidRDefault="00BB41D3" w:rsidP="006E23B9">
            <w:pPr>
              <w:spacing w:after="60"/>
              <w:jc w:val="left"/>
              <w:rPr>
                <w:rFonts w:asciiTheme="minorHAnsi" w:hAnsiTheme="minorHAnsi" w:cstheme="minorHAnsi"/>
                <w:color w:val="222222"/>
              </w:rPr>
            </w:pPr>
            <w:r w:rsidRPr="006E23B9">
              <w:rPr>
                <w:rFonts w:asciiTheme="minorHAnsi" w:hAnsiTheme="minorHAnsi" w:cstheme="minorHAnsi"/>
                <w:color w:val="222222"/>
                <w:szCs w:val="22"/>
              </w:rPr>
              <w:lastRenderedPageBreak/>
              <w:t>Dyscyplina: nauki o kulturze i religii (NOKR)</w:t>
            </w:r>
          </w:p>
        </w:tc>
      </w:tr>
      <w:tr w:rsidR="00961C16" w:rsidRPr="00B857CE" w14:paraId="5BFE190A" w14:textId="77777777" w:rsidTr="00BA16C2">
        <w:tc>
          <w:tcPr>
            <w:tcW w:w="8781" w:type="dxa"/>
            <w:gridSpan w:val="2"/>
          </w:tcPr>
          <w:p w14:paraId="291D16BD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3D471B" w14:paraId="56B25807" w14:textId="77777777" w:rsidTr="00BA16C2">
        <w:trPr>
          <w:trHeight w:val="509"/>
        </w:trPr>
        <w:tc>
          <w:tcPr>
            <w:tcW w:w="8781" w:type="dxa"/>
            <w:gridSpan w:val="2"/>
          </w:tcPr>
          <w:p w14:paraId="3E13804E" w14:textId="77777777" w:rsidR="006E23B9" w:rsidRDefault="006E23B9" w:rsidP="006E23B9">
            <w:pPr>
              <w:pStyle w:val="Akapitzlist"/>
              <w:numPr>
                <w:ilvl w:val="0"/>
                <w:numId w:val="5"/>
              </w:numPr>
            </w:pPr>
            <w:r>
              <w:t>Ponad dwudziestoletnie doświadczenie w dydaktyce akademickiej, w dziedzinie nauk politycznych, dziennikarstwa i komunikacji społecznej, public relations, marketingu i reklamy oraz teorii i praktyki komunikacji społecznej.</w:t>
            </w:r>
          </w:p>
          <w:p w14:paraId="0D2E0ADA" w14:textId="77777777" w:rsidR="0072280D" w:rsidRDefault="0072280D" w:rsidP="0072280D">
            <w:pPr>
              <w:pStyle w:val="Akapitzlist"/>
              <w:numPr>
                <w:ilvl w:val="0"/>
                <w:numId w:val="2"/>
              </w:numPr>
            </w:pPr>
            <w:r>
              <w:t xml:space="preserve">trener Centrum Doskonalenia Dydaktycznego i </w:t>
            </w:r>
            <w:proofErr w:type="spellStart"/>
            <w:r>
              <w:t>Tutoringu</w:t>
            </w:r>
            <w:proofErr w:type="spellEnd"/>
            <w:r>
              <w:t xml:space="preserve"> UG (warsztaty dla wykładowców UG pt „Komunikacja z osobami </w:t>
            </w:r>
            <w:proofErr w:type="spellStart"/>
            <w:r>
              <w:t>neuroatypowymi</w:t>
            </w:r>
            <w:proofErr w:type="spellEnd"/>
            <w:r>
              <w:t>’)</w:t>
            </w:r>
          </w:p>
          <w:p w14:paraId="3A6310DB" w14:textId="77777777" w:rsidR="00961C16" w:rsidRDefault="00CB3568" w:rsidP="0072280D">
            <w:pPr>
              <w:pStyle w:val="Akapitzlist"/>
              <w:numPr>
                <w:ilvl w:val="0"/>
                <w:numId w:val="2"/>
              </w:numPr>
            </w:pPr>
            <w:r>
              <w:t xml:space="preserve">zajęcia w jęz. </w:t>
            </w:r>
            <w:r w:rsidR="006E23B9">
              <w:t>a</w:t>
            </w:r>
            <w:r w:rsidR="0072280D">
              <w:t>ngielskim</w:t>
            </w:r>
            <w:r w:rsidR="006E23B9">
              <w:t>:</w:t>
            </w:r>
          </w:p>
          <w:p w14:paraId="058A7C3A" w14:textId="77777777" w:rsidR="00CB3568" w:rsidRPr="003D471B" w:rsidRDefault="00CB3568" w:rsidP="006E23B9">
            <w:pPr>
              <w:pStyle w:val="Akapitzlist"/>
              <w:numPr>
                <w:ilvl w:val="1"/>
                <w:numId w:val="8"/>
              </w:numPr>
              <w:rPr>
                <w:lang w:val="en-GB"/>
              </w:rPr>
            </w:pPr>
            <w:r w:rsidRPr="003D471B">
              <w:rPr>
                <w:lang w:val="en-GB"/>
              </w:rPr>
              <w:t xml:space="preserve">Intercultural Communications (Criminology and criminal Justice, </w:t>
            </w:r>
            <w:proofErr w:type="spellStart"/>
            <w:r w:rsidRPr="003D471B">
              <w:rPr>
                <w:lang w:val="en-GB"/>
              </w:rPr>
              <w:t>WPiA</w:t>
            </w:r>
            <w:proofErr w:type="spellEnd"/>
            <w:r w:rsidRPr="003D471B">
              <w:rPr>
                <w:lang w:val="en-GB"/>
              </w:rPr>
              <w:t>) 2022-23</w:t>
            </w:r>
          </w:p>
          <w:p w14:paraId="2CCC684E" w14:textId="77777777" w:rsidR="00CB3568" w:rsidRDefault="00CB3568" w:rsidP="006E23B9">
            <w:pPr>
              <w:pStyle w:val="Akapitzlist"/>
              <w:numPr>
                <w:ilvl w:val="1"/>
                <w:numId w:val="8"/>
              </w:numPr>
            </w:pPr>
            <w:r>
              <w:t xml:space="preserve">Pop </w:t>
            </w:r>
            <w:proofErr w:type="spellStart"/>
            <w:r>
              <w:t>nature</w:t>
            </w:r>
            <w:proofErr w:type="spellEnd"/>
            <w:r>
              <w:t xml:space="preserve"> and pop </w:t>
            </w:r>
            <w:proofErr w:type="spellStart"/>
            <w:r>
              <w:t>culture</w:t>
            </w:r>
            <w:proofErr w:type="spellEnd"/>
            <w:r>
              <w:t xml:space="preserve"> (dziennikarstwo, WNS) 2018 - 2023</w:t>
            </w:r>
          </w:p>
          <w:p w14:paraId="38CA4AC2" w14:textId="77777777" w:rsidR="00CB3568" w:rsidRPr="003D471B" w:rsidRDefault="00CB3568" w:rsidP="006E23B9">
            <w:pPr>
              <w:pStyle w:val="Akapitzlist"/>
              <w:numPr>
                <w:ilvl w:val="1"/>
                <w:numId w:val="8"/>
              </w:numPr>
              <w:rPr>
                <w:lang w:val="en-GB"/>
              </w:rPr>
            </w:pPr>
            <w:r w:rsidRPr="003D471B">
              <w:rPr>
                <w:lang w:val="en-GB"/>
              </w:rPr>
              <w:t xml:space="preserve">Interpersonal </w:t>
            </w:r>
            <w:proofErr w:type="spellStart"/>
            <w:r w:rsidRPr="003D471B">
              <w:rPr>
                <w:lang w:val="en-GB"/>
              </w:rPr>
              <w:t>communicatrion</w:t>
            </w:r>
            <w:proofErr w:type="spellEnd"/>
            <w:r w:rsidRPr="003D471B">
              <w:rPr>
                <w:lang w:val="en-GB"/>
              </w:rPr>
              <w:t xml:space="preserve"> (od </w:t>
            </w:r>
            <w:proofErr w:type="spellStart"/>
            <w:r w:rsidRPr="003D471B">
              <w:rPr>
                <w:lang w:val="en-GB"/>
              </w:rPr>
              <w:t>r.a.</w:t>
            </w:r>
            <w:proofErr w:type="spellEnd"/>
            <w:r w:rsidRPr="003D471B">
              <w:rPr>
                <w:lang w:val="en-GB"/>
              </w:rPr>
              <w:t xml:space="preserve"> 2013/14)</w:t>
            </w:r>
          </w:p>
          <w:p w14:paraId="43A2C6D3" w14:textId="77777777" w:rsidR="00CB3568" w:rsidRPr="003D471B" w:rsidRDefault="00CB3568" w:rsidP="00BA16C2">
            <w:pPr>
              <w:rPr>
                <w:lang w:val="en-GB"/>
              </w:rPr>
            </w:pPr>
          </w:p>
        </w:tc>
      </w:tr>
      <w:tr w:rsidR="00CB3568" w:rsidRPr="003D471B" w14:paraId="687E36E7" w14:textId="77777777" w:rsidTr="00BA16C2">
        <w:trPr>
          <w:trHeight w:val="509"/>
        </w:trPr>
        <w:tc>
          <w:tcPr>
            <w:tcW w:w="8781" w:type="dxa"/>
            <w:gridSpan w:val="2"/>
          </w:tcPr>
          <w:p w14:paraId="12E7FA69" w14:textId="77777777" w:rsidR="00CB3568" w:rsidRPr="003D471B" w:rsidRDefault="00CB3568" w:rsidP="00BA16C2">
            <w:pPr>
              <w:rPr>
                <w:lang w:val="en-GB"/>
              </w:rPr>
            </w:pPr>
          </w:p>
        </w:tc>
      </w:tr>
    </w:tbl>
    <w:p w14:paraId="4D0D34ED" w14:textId="77777777" w:rsidR="00961C16" w:rsidRPr="003D471B" w:rsidRDefault="00961C16">
      <w:pPr>
        <w:rPr>
          <w:lang w:val="en-GB"/>
        </w:rPr>
      </w:pPr>
    </w:p>
    <w:p w14:paraId="0EB44F5A" w14:textId="77777777" w:rsidR="00C506E9" w:rsidRPr="003D471B" w:rsidRDefault="00C506E9">
      <w:pPr>
        <w:rPr>
          <w:lang w:val="en-GB"/>
        </w:rPr>
      </w:pPr>
    </w:p>
    <w:sectPr w:rsidR="00C506E9" w:rsidRPr="003D471B" w:rsidSect="002D4C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13831"/>
    <w:multiLevelType w:val="hybridMultilevel"/>
    <w:tmpl w:val="E4A08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30406"/>
    <w:multiLevelType w:val="hybridMultilevel"/>
    <w:tmpl w:val="04CA3C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747"/>
    <w:multiLevelType w:val="hybridMultilevel"/>
    <w:tmpl w:val="256ADFB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617C2"/>
    <w:multiLevelType w:val="hybridMultilevel"/>
    <w:tmpl w:val="65609F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E5B6A"/>
    <w:multiLevelType w:val="hybridMultilevel"/>
    <w:tmpl w:val="7A8EF75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C0674B"/>
    <w:multiLevelType w:val="hybridMultilevel"/>
    <w:tmpl w:val="21AE5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A858C6"/>
    <w:multiLevelType w:val="hybridMultilevel"/>
    <w:tmpl w:val="E0EE8C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D22382"/>
    <w:multiLevelType w:val="hybridMultilevel"/>
    <w:tmpl w:val="F0F47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992415">
    <w:abstractNumId w:val="7"/>
  </w:num>
  <w:num w:numId="2" w16cid:durableId="26756173">
    <w:abstractNumId w:val="0"/>
  </w:num>
  <w:num w:numId="3" w16cid:durableId="1973708761">
    <w:abstractNumId w:val="2"/>
  </w:num>
  <w:num w:numId="4" w16cid:durableId="92870277">
    <w:abstractNumId w:val="3"/>
  </w:num>
  <w:num w:numId="5" w16cid:durableId="1135681178">
    <w:abstractNumId w:val="5"/>
  </w:num>
  <w:num w:numId="6" w16cid:durableId="1089039368">
    <w:abstractNumId w:val="4"/>
  </w:num>
  <w:num w:numId="7" w16cid:durableId="493224503">
    <w:abstractNumId w:val="6"/>
  </w:num>
  <w:num w:numId="8" w16cid:durableId="8748526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C16"/>
    <w:rsid w:val="00091E18"/>
    <w:rsid w:val="002D4C79"/>
    <w:rsid w:val="00340658"/>
    <w:rsid w:val="003D24CB"/>
    <w:rsid w:val="003D471B"/>
    <w:rsid w:val="004F3B9F"/>
    <w:rsid w:val="005533BD"/>
    <w:rsid w:val="006E23B9"/>
    <w:rsid w:val="0072280D"/>
    <w:rsid w:val="00802D19"/>
    <w:rsid w:val="00811952"/>
    <w:rsid w:val="00961C16"/>
    <w:rsid w:val="00A04990"/>
    <w:rsid w:val="00B66305"/>
    <w:rsid w:val="00BB41D3"/>
    <w:rsid w:val="00C506E9"/>
    <w:rsid w:val="00CB3568"/>
    <w:rsid w:val="00E5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E5FC6"/>
  <w15:docId w15:val="{8847CFE3-259F-46DA-8865-60B88E949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811952"/>
  </w:style>
  <w:style w:type="paragraph" w:styleId="Akapitzlist">
    <w:name w:val="List Paragraph"/>
    <w:basedOn w:val="Normalny"/>
    <w:uiPriority w:val="34"/>
    <w:qFormat/>
    <w:rsid w:val="0072280D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B41D3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BB41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5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1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65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6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4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51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8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4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845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45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88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118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491952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251213">
                  <w:marLeft w:val="0"/>
                  <w:marRight w:val="0"/>
                  <w:marTop w:val="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pozytorium.bg.ug.edu.pl/info/article/UOGd5876eb5363646f080e74b5081840a5e/Publikacja%2B%25E2%2580%2593%2BTaming%2Bcultural%2Bhybrids%253A%2Bthe%2Bsocial%2Brehabilitation%2Bof%2Bdogs%2Bin%2Btelevision%2Bseries%2B%25E2%2580%2593%2BUniwersytet%2BGda%25C5%2584ski?r=publication&amp;ps=20&amp;tab=&amp;lang=pl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://dx.doi.org/10.4467/25442554.MBK.20.011.12421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2B162982-28F7-4EBE-B86E-1A77D0637B58}"/>
</file>

<file path=customXml/itemProps2.xml><?xml version="1.0" encoding="utf-8"?>
<ds:datastoreItem xmlns:ds="http://schemas.openxmlformats.org/officeDocument/2006/customXml" ds:itemID="{A6F08735-5B9D-4C81-B7E2-2AAB9DC853AD}"/>
</file>

<file path=customXml/itemProps3.xml><?xml version="1.0" encoding="utf-8"?>
<ds:datastoreItem xmlns:ds="http://schemas.openxmlformats.org/officeDocument/2006/customXml" ds:itemID="{ABA77CC2-A8C8-4BD1-82CB-FA99FF0E45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Kumirska</dc:creator>
  <cp:lastModifiedBy>Izabela Szlagowska</cp:lastModifiedBy>
  <cp:revision>2</cp:revision>
  <dcterms:created xsi:type="dcterms:W3CDTF">2024-02-15T10:27:00Z</dcterms:created>
  <dcterms:modified xsi:type="dcterms:W3CDTF">2024-02-15T10:27:00Z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