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0"/>
        <w:gridCol w:w="7077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072B2961" w:rsidR="00961C16" w:rsidRPr="00B857CE" w:rsidRDefault="00752A42" w:rsidP="00BA16C2">
            <w:pPr>
              <w:rPr>
                <w:color w:val="000000"/>
              </w:rPr>
            </w:pPr>
            <w:r>
              <w:rPr>
                <w:color w:val="000000"/>
              </w:rPr>
              <w:t>Iwona Anusiewicz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6E5B3577" w:rsidR="00961C16" w:rsidRPr="00B857CE" w:rsidRDefault="00E04708" w:rsidP="00BA16C2">
            <w:r>
              <w:rPr>
                <w:color w:val="000000"/>
                <w:sz w:val="27"/>
                <w:szCs w:val="27"/>
              </w:rPr>
              <w:t>prof. dr hab. (dyscyplina nauki chemiczne)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43EF9E25" w14:textId="32371DD9" w:rsidR="00C506E9" w:rsidRPr="00B857CE" w:rsidRDefault="00C506E9" w:rsidP="48F051DD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  <w:r w:rsidR="0016040A">
              <w:rPr>
                <w:color w:val="002060"/>
              </w:rPr>
              <w:t xml:space="preserve"> technologia informacyjna (ćw. lab. 30h); chemia kwantowa (ćw. aud. 30h)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70022E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2963F6C2" w14:textId="77777777" w:rsidR="0016040A" w:rsidRPr="00102410" w:rsidRDefault="0016040A" w:rsidP="0016040A">
            <w:pPr>
              <w:numPr>
                <w:ilvl w:val="0"/>
                <w:numId w:val="1"/>
              </w:numPr>
              <w:spacing w:after="0"/>
              <w:jc w:val="left"/>
              <w:rPr>
                <w:rFonts w:ascii="Times New Roman" w:hAnsi="Times New Roman"/>
                <w:sz w:val="24"/>
                <w:lang w:val="en-US"/>
              </w:rPr>
            </w:pPr>
            <w:r w:rsidRPr="00102410">
              <w:rPr>
                <w:rFonts w:ascii="Times New Roman" w:hAnsi="Times New Roman"/>
                <w:sz w:val="24"/>
                <w:shd w:val="clear" w:color="auto" w:fill="FFFFFF"/>
                <w:lang w:val="en-US"/>
              </w:rPr>
              <w:t xml:space="preserve">Functionalization of the transition metal oxides </w:t>
            </w:r>
            <w:proofErr w:type="spellStart"/>
            <w:r w:rsidRPr="00102410">
              <w:rPr>
                <w:rFonts w:ascii="Times New Roman" w:hAnsi="Times New Roman"/>
                <w:sz w:val="24"/>
                <w:shd w:val="clear" w:color="auto" w:fill="FFFFFF"/>
                <w:lang w:val="en-US"/>
              </w:rPr>
              <w:t>FeO</w:t>
            </w:r>
            <w:proofErr w:type="spellEnd"/>
            <w:r w:rsidRPr="00102410">
              <w:rPr>
                <w:rFonts w:ascii="Times New Roman" w:hAnsi="Times New Roman"/>
                <w:sz w:val="24"/>
                <w:shd w:val="clear" w:color="auto" w:fill="FFFFFF"/>
                <w:lang w:val="en-US"/>
              </w:rPr>
              <w:t xml:space="preserve">, </w:t>
            </w:r>
            <w:proofErr w:type="spellStart"/>
            <w:r w:rsidRPr="00102410">
              <w:rPr>
                <w:rFonts w:ascii="Times New Roman" w:hAnsi="Times New Roman"/>
                <w:sz w:val="24"/>
                <w:shd w:val="clear" w:color="auto" w:fill="FFFFFF"/>
                <w:lang w:val="en-US"/>
              </w:rPr>
              <w:t>CoO</w:t>
            </w:r>
            <w:proofErr w:type="spellEnd"/>
            <w:r w:rsidRPr="00102410">
              <w:rPr>
                <w:rFonts w:ascii="Times New Roman" w:hAnsi="Times New Roman"/>
                <w:sz w:val="24"/>
                <w:shd w:val="clear" w:color="auto" w:fill="FFFFFF"/>
                <w:lang w:val="en-US"/>
              </w:rPr>
              <w:t xml:space="preserve">, and </w:t>
            </w:r>
            <w:proofErr w:type="spellStart"/>
            <w:r w:rsidRPr="00102410">
              <w:rPr>
                <w:rFonts w:ascii="Times New Roman" w:hAnsi="Times New Roman"/>
                <w:sz w:val="24"/>
                <w:shd w:val="clear" w:color="auto" w:fill="FFFFFF"/>
                <w:lang w:val="en-US"/>
              </w:rPr>
              <w:t>NiO</w:t>
            </w:r>
            <w:proofErr w:type="spellEnd"/>
            <w:r w:rsidRPr="00102410">
              <w:rPr>
                <w:rFonts w:ascii="Times New Roman" w:hAnsi="Times New Roman"/>
                <w:sz w:val="24"/>
                <w:shd w:val="clear" w:color="auto" w:fill="FFFFFF"/>
                <w:lang w:val="en-US"/>
              </w:rPr>
              <w:t xml:space="preserve"> with alkali metal atoms decreases their ionization potentials by 3–5 eV</w:t>
            </w:r>
          </w:p>
          <w:p w14:paraId="7AFE3C87" w14:textId="26AC6DF2" w:rsidR="0016040A" w:rsidRPr="008A6190" w:rsidRDefault="0016040A" w:rsidP="0016040A">
            <w:pPr>
              <w:pStyle w:val="NormalnyWeb"/>
              <w:spacing w:before="0" w:beforeAutospacing="0" w:after="0" w:afterAutospacing="0"/>
              <w:ind w:left="720"/>
              <w:rPr>
                <w:color w:val="000000"/>
              </w:rPr>
            </w:pPr>
            <w:r w:rsidRPr="008A6190">
              <w:rPr>
                <w:color w:val="auto"/>
              </w:rPr>
              <w:t xml:space="preserve">D. Faron, P. </w:t>
            </w:r>
            <w:proofErr w:type="spellStart"/>
            <w:r w:rsidRPr="008A6190">
              <w:rPr>
                <w:color w:val="auto"/>
              </w:rPr>
              <w:t>Skurski</w:t>
            </w:r>
            <w:proofErr w:type="spellEnd"/>
            <w:r w:rsidRPr="008A6190">
              <w:rPr>
                <w:color w:val="auto"/>
              </w:rPr>
              <w:t xml:space="preserve">, </w:t>
            </w:r>
            <w:r w:rsidRPr="008A6190">
              <w:rPr>
                <w:b/>
                <w:color w:val="auto"/>
              </w:rPr>
              <w:t>I Anusiewicz</w:t>
            </w:r>
            <w:r w:rsidRPr="008A6190">
              <w:rPr>
                <w:color w:val="auto"/>
              </w:rPr>
              <w:br/>
            </w:r>
            <w:r w:rsidRPr="008A6190">
              <w:rPr>
                <w:i/>
                <w:color w:val="auto"/>
              </w:rPr>
              <w:t xml:space="preserve">J. Mol. </w:t>
            </w:r>
            <w:proofErr w:type="spellStart"/>
            <w:r w:rsidRPr="008A6190">
              <w:rPr>
                <w:i/>
                <w:color w:val="auto"/>
              </w:rPr>
              <w:t>Mod</w:t>
            </w:r>
            <w:proofErr w:type="spellEnd"/>
            <w:r w:rsidRPr="008A6190">
              <w:rPr>
                <w:i/>
                <w:color w:val="auto"/>
              </w:rPr>
              <w:t>.</w:t>
            </w:r>
            <w:r w:rsidRPr="008A6190">
              <w:rPr>
                <w:color w:val="auto"/>
              </w:rPr>
              <w:t xml:space="preserve"> </w:t>
            </w:r>
            <w:r w:rsidRPr="008A6190">
              <w:rPr>
                <w:b/>
                <w:color w:val="auto"/>
              </w:rPr>
              <w:t>25</w:t>
            </w:r>
            <w:r w:rsidRPr="008A6190">
              <w:rPr>
                <w:color w:val="auto"/>
              </w:rPr>
              <w:t xml:space="preserve">, 24 (2019) </w:t>
            </w:r>
          </w:p>
          <w:p w14:paraId="1523119E" w14:textId="77777777" w:rsidR="0016040A" w:rsidRPr="008A6190" w:rsidRDefault="0016040A" w:rsidP="0016040A">
            <w:pPr>
              <w:numPr>
                <w:ilvl w:val="0"/>
                <w:numId w:val="1"/>
              </w:numPr>
              <w:spacing w:after="0"/>
              <w:jc w:val="left"/>
              <w:rPr>
                <w:rFonts w:ascii="Times New Roman" w:hAnsi="Times New Roman"/>
                <w:sz w:val="24"/>
                <w:lang w:val="en-US"/>
              </w:rPr>
            </w:pPr>
            <w:r w:rsidRPr="008A6190">
              <w:rPr>
                <w:rFonts w:ascii="Times New Roman" w:hAnsi="Times New Roman"/>
                <w:sz w:val="24"/>
                <w:shd w:val="clear" w:color="auto" w:fill="FFFFFF"/>
                <w:lang w:val="en-US"/>
              </w:rPr>
              <w:t>PF</w:t>
            </w:r>
            <w:r w:rsidRPr="008A6190">
              <w:rPr>
                <w:rFonts w:ascii="Times New Roman" w:hAnsi="Times New Roman"/>
                <w:sz w:val="24"/>
                <w:shd w:val="clear" w:color="auto" w:fill="FFFFFF"/>
                <w:vertAlign w:val="subscript"/>
                <w:lang w:val="en-US"/>
              </w:rPr>
              <w:t>5</w:t>
            </w:r>
            <w:r w:rsidRPr="008A6190">
              <w:rPr>
                <w:rFonts w:ascii="Times New Roman" w:hAnsi="Times New Roman"/>
                <w:sz w:val="24"/>
                <w:shd w:val="clear" w:color="auto" w:fill="FFFFFF"/>
                <w:lang w:val="en-US"/>
              </w:rPr>
              <w:t xml:space="preserve"> and PCl</w:t>
            </w:r>
            <w:r w:rsidRPr="008A6190">
              <w:rPr>
                <w:rFonts w:ascii="Times New Roman" w:hAnsi="Times New Roman"/>
                <w:sz w:val="24"/>
                <w:shd w:val="clear" w:color="auto" w:fill="FFFFFF"/>
                <w:vertAlign w:val="subscript"/>
                <w:lang w:val="en-US"/>
              </w:rPr>
              <w:t>5</w:t>
            </w:r>
            <w:r w:rsidRPr="008A6190">
              <w:rPr>
                <w:rFonts w:ascii="Times New Roman" w:hAnsi="Times New Roman"/>
                <w:sz w:val="24"/>
                <w:shd w:val="clear" w:color="auto" w:fill="FFFFFF"/>
                <w:lang w:val="en-US"/>
              </w:rPr>
              <w:t xml:space="preserve"> interacting with water–Comparative study at the molecular level</w:t>
            </w:r>
          </w:p>
          <w:p w14:paraId="7D6799B6" w14:textId="5429ACF3" w:rsidR="0016040A" w:rsidRPr="008A6190" w:rsidRDefault="0016040A" w:rsidP="0016040A">
            <w:pPr>
              <w:pStyle w:val="NormalnyWeb"/>
              <w:spacing w:before="0" w:beforeAutospacing="0" w:after="0" w:afterAutospacing="0"/>
              <w:ind w:left="720"/>
              <w:rPr>
                <w:color w:val="000000"/>
              </w:rPr>
            </w:pPr>
            <w:r w:rsidRPr="008A6190">
              <w:rPr>
                <w:color w:val="auto"/>
              </w:rPr>
              <w:t xml:space="preserve">D. Faron, P. </w:t>
            </w:r>
            <w:proofErr w:type="spellStart"/>
            <w:r w:rsidRPr="008A6190">
              <w:rPr>
                <w:color w:val="auto"/>
              </w:rPr>
              <w:t>Skurski</w:t>
            </w:r>
            <w:proofErr w:type="spellEnd"/>
            <w:r w:rsidRPr="008A6190">
              <w:rPr>
                <w:b/>
                <w:color w:val="auto"/>
              </w:rPr>
              <w:t>, I. Anusiewicz</w:t>
            </w:r>
            <w:r w:rsidRPr="008A6190">
              <w:rPr>
                <w:color w:val="auto"/>
              </w:rPr>
              <w:br/>
            </w:r>
            <w:proofErr w:type="spellStart"/>
            <w:r w:rsidRPr="008A6190">
              <w:rPr>
                <w:i/>
                <w:color w:val="auto"/>
              </w:rPr>
              <w:t>Polyhedron</w:t>
            </w:r>
            <w:proofErr w:type="spellEnd"/>
            <w:r w:rsidRPr="008A6190">
              <w:rPr>
                <w:color w:val="auto"/>
              </w:rPr>
              <w:t xml:space="preserve"> </w:t>
            </w:r>
            <w:r w:rsidRPr="00C91471">
              <w:rPr>
                <w:b/>
                <w:color w:val="auto"/>
              </w:rPr>
              <w:t>171</w:t>
            </w:r>
            <w:r>
              <w:rPr>
                <w:color w:val="auto"/>
              </w:rPr>
              <w:t>, 285</w:t>
            </w:r>
            <w:r w:rsidRPr="008A6190">
              <w:rPr>
                <w:color w:val="auto"/>
              </w:rPr>
              <w:t xml:space="preserve"> (2019) </w:t>
            </w:r>
          </w:p>
          <w:p w14:paraId="0A80C79E" w14:textId="108E6CED" w:rsidR="0016040A" w:rsidRPr="00B15718" w:rsidRDefault="0016040A" w:rsidP="0016040A">
            <w:pPr>
              <w:numPr>
                <w:ilvl w:val="0"/>
                <w:numId w:val="1"/>
              </w:numPr>
              <w:spacing w:after="0"/>
              <w:jc w:val="left"/>
              <w:rPr>
                <w:rFonts w:ascii="Times New Roman" w:hAnsi="Times New Roman"/>
                <w:color w:val="7030A0"/>
                <w:sz w:val="24"/>
              </w:rPr>
            </w:pPr>
            <w:r w:rsidRPr="00C91471">
              <w:rPr>
                <w:rFonts w:ascii="Times New Roman" w:hAnsi="Times New Roman"/>
                <w:sz w:val="24"/>
                <w:shd w:val="clear" w:color="auto" w:fill="FFFFFF"/>
                <w:lang w:val="en-US"/>
              </w:rPr>
              <w:t>Fate of Dipole-Bound Anion States when Hydrated</w:t>
            </w:r>
            <w:r w:rsidRPr="00C91471">
              <w:rPr>
                <w:rFonts w:ascii="Times New Roman" w:hAnsi="Times New Roman"/>
                <w:sz w:val="24"/>
                <w:lang w:val="en-US"/>
              </w:rPr>
              <w:br/>
            </w:r>
            <w:r w:rsidRPr="00C91471">
              <w:rPr>
                <w:rFonts w:ascii="Times New Roman" w:hAnsi="Times New Roman"/>
                <w:b/>
                <w:sz w:val="24"/>
                <w:lang w:val="en-US"/>
              </w:rPr>
              <w:t xml:space="preserve">I. </w:t>
            </w:r>
            <w:proofErr w:type="spellStart"/>
            <w:r w:rsidRPr="00C91471">
              <w:rPr>
                <w:rFonts w:ascii="Times New Roman" w:hAnsi="Times New Roman"/>
                <w:b/>
                <w:sz w:val="24"/>
                <w:lang w:val="en-US"/>
              </w:rPr>
              <w:t>Anusiewicz</w:t>
            </w:r>
            <w:proofErr w:type="spellEnd"/>
            <w:r w:rsidRPr="00C91471">
              <w:rPr>
                <w:rFonts w:ascii="Times New Roman" w:hAnsi="Times New Roman"/>
                <w:sz w:val="24"/>
                <w:lang w:val="en-US"/>
              </w:rPr>
              <w:t xml:space="preserve">, P. </w:t>
            </w:r>
            <w:proofErr w:type="spellStart"/>
            <w:r w:rsidRPr="00C91471">
              <w:rPr>
                <w:rFonts w:ascii="Times New Roman" w:hAnsi="Times New Roman"/>
                <w:sz w:val="24"/>
                <w:lang w:val="en-US"/>
              </w:rPr>
              <w:t>Skurski</w:t>
            </w:r>
            <w:proofErr w:type="spellEnd"/>
            <w:r w:rsidRPr="00C91471">
              <w:rPr>
                <w:rFonts w:ascii="Times New Roman" w:hAnsi="Times New Roman"/>
                <w:sz w:val="24"/>
                <w:lang w:val="en-US"/>
              </w:rPr>
              <w:t>, J</w:t>
            </w:r>
            <w:r>
              <w:rPr>
                <w:rFonts w:ascii="Times New Roman" w:hAnsi="Times New Roman"/>
                <w:sz w:val="24"/>
                <w:lang w:val="en-US"/>
              </w:rPr>
              <w:t>.</w:t>
            </w:r>
            <w:r w:rsidRPr="00C91471">
              <w:rPr>
                <w:rFonts w:ascii="Times New Roman" w:hAnsi="Times New Roman"/>
                <w:sz w:val="24"/>
                <w:lang w:val="en-US"/>
              </w:rPr>
              <w:t xml:space="preserve"> Simons</w:t>
            </w:r>
            <w:r w:rsidRPr="00C91471">
              <w:rPr>
                <w:rFonts w:ascii="Times New Roman" w:hAnsi="Times New Roman"/>
                <w:sz w:val="24"/>
                <w:lang w:val="en-US"/>
              </w:rPr>
              <w:br/>
            </w:r>
            <w:r w:rsidRPr="00C91471">
              <w:rPr>
                <w:rFonts w:ascii="Times New Roman" w:hAnsi="Times New Roman"/>
                <w:i/>
                <w:color w:val="000000"/>
                <w:sz w:val="24"/>
                <w:lang w:val="en-US"/>
              </w:rPr>
              <w:t xml:space="preserve">J. Phys. </w:t>
            </w:r>
            <w:r w:rsidRPr="00A704BC">
              <w:rPr>
                <w:rFonts w:ascii="Times New Roman" w:hAnsi="Times New Roman"/>
                <w:i/>
                <w:color w:val="000000"/>
                <w:sz w:val="24"/>
              </w:rPr>
              <w:t xml:space="preserve">Chem. </w:t>
            </w:r>
            <w:r w:rsidRPr="00B15718">
              <w:rPr>
                <w:rFonts w:ascii="Times New Roman" w:hAnsi="Times New Roman"/>
                <w:i/>
                <w:color w:val="000000"/>
                <w:sz w:val="24"/>
              </w:rPr>
              <w:t xml:space="preserve">A </w:t>
            </w:r>
            <w:r w:rsidRPr="00B15718">
              <w:rPr>
                <w:rFonts w:ascii="Times New Roman" w:hAnsi="Times New Roman"/>
                <w:b/>
                <w:sz w:val="24"/>
              </w:rPr>
              <w:t>124</w:t>
            </w:r>
            <w:r w:rsidRPr="00C91471">
              <w:rPr>
                <w:rFonts w:ascii="Times New Roman" w:hAnsi="Times New Roman"/>
                <w:sz w:val="24"/>
              </w:rPr>
              <w:t>,</w:t>
            </w:r>
            <w:r w:rsidRPr="00B15718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2064</w:t>
            </w:r>
            <w:r w:rsidRPr="00B15718">
              <w:rPr>
                <w:rFonts w:ascii="Times New Roman" w:hAnsi="Times New Roman"/>
                <w:sz w:val="24"/>
              </w:rPr>
              <w:t xml:space="preserve"> (2020) </w:t>
            </w:r>
          </w:p>
          <w:p w14:paraId="05434297" w14:textId="77777777" w:rsidR="0032159F" w:rsidRPr="0032159F" w:rsidRDefault="0070022E" w:rsidP="0016040A">
            <w:pPr>
              <w:numPr>
                <w:ilvl w:val="0"/>
                <w:numId w:val="1"/>
              </w:numPr>
              <w:spacing w:after="0"/>
              <w:jc w:val="left"/>
              <w:rPr>
                <w:rFonts w:ascii="Times New Roman" w:hAnsi="Times New Roman"/>
                <w:sz w:val="24"/>
              </w:rPr>
            </w:pPr>
            <w:hyperlink r:id="rId8" w:history="1">
              <w:r w:rsidR="0016040A" w:rsidRPr="0032159F">
                <w:rPr>
                  <w:rStyle w:val="Hipercze"/>
                  <w:rFonts w:ascii="Times New Roman" w:hAnsi="Times New Roman"/>
                  <w:bCs/>
                  <w:color w:val="000000"/>
                  <w:sz w:val="24"/>
                  <w:u w:val="none"/>
                  <w:lang w:val="en-US"/>
                </w:rPr>
                <w:t>Unusual and Conventional Dative Bond Formation by s</w:t>
              </w:r>
              <w:r w:rsidR="0016040A" w:rsidRPr="0032159F">
                <w:rPr>
                  <w:rStyle w:val="Hipercze"/>
                  <w:rFonts w:ascii="Times New Roman" w:hAnsi="Times New Roman"/>
                  <w:bCs/>
                  <w:color w:val="000000"/>
                  <w:sz w:val="24"/>
                  <w:u w:val="none"/>
                  <w:vertAlign w:val="superscript"/>
                  <w:lang w:val="en-US"/>
                </w:rPr>
                <w:t>2</w:t>
              </w:r>
              <w:r w:rsidR="0016040A" w:rsidRPr="0032159F">
                <w:rPr>
                  <w:rStyle w:val="Hipercze"/>
                  <w:rFonts w:ascii="Times New Roman" w:hAnsi="Times New Roman"/>
                  <w:bCs/>
                  <w:color w:val="000000"/>
                  <w:sz w:val="24"/>
                  <w:u w:val="none"/>
                  <w:lang w:val="en-US"/>
                </w:rPr>
                <w:t> Lone Pair Donation from Alkaline Earth Metal Atoms to BH</w:t>
              </w:r>
              <w:r w:rsidR="0016040A" w:rsidRPr="0032159F">
                <w:rPr>
                  <w:rStyle w:val="Hipercze"/>
                  <w:rFonts w:ascii="Times New Roman" w:hAnsi="Times New Roman"/>
                  <w:bCs/>
                  <w:color w:val="000000"/>
                  <w:sz w:val="24"/>
                  <w:u w:val="none"/>
                  <w:vertAlign w:val="subscript"/>
                  <w:lang w:val="en-US"/>
                </w:rPr>
                <w:t>3</w:t>
              </w:r>
              <w:r w:rsidR="0016040A" w:rsidRPr="0032159F">
                <w:rPr>
                  <w:rStyle w:val="Hipercze"/>
                  <w:rFonts w:ascii="Times New Roman" w:hAnsi="Times New Roman"/>
                  <w:bCs/>
                  <w:color w:val="000000"/>
                  <w:sz w:val="24"/>
                  <w:u w:val="none"/>
                  <w:lang w:val="en-US"/>
                </w:rPr>
                <w:t>, AlH</w:t>
              </w:r>
              <w:r w:rsidR="0016040A" w:rsidRPr="0032159F">
                <w:rPr>
                  <w:rStyle w:val="Hipercze"/>
                  <w:rFonts w:ascii="Times New Roman" w:hAnsi="Times New Roman"/>
                  <w:bCs/>
                  <w:color w:val="000000"/>
                  <w:sz w:val="24"/>
                  <w:u w:val="none"/>
                  <w:vertAlign w:val="subscript"/>
                  <w:lang w:val="en-US"/>
                </w:rPr>
                <w:t>3</w:t>
              </w:r>
              <w:r w:rsidR="0016040A" w:rsidRPr="0032159F">
                <w:rPr>
                  <w:rStyle w:val="Hipercze"/>
                  <w:rFonts w:ascii="Times New Roman" w:hAnsi="Times New Roman"/>
                  <w:bCs/>
                  <w:color w:val="000000"/>
                  <w:sz w:val="24"/>
                  <w:u w:val="none"/>
                  <w:lang w:val="en-US"/>
                </w:rPr>
                <w:t>, and GaH</w:t>
              </w:r>
              <w:r w:rsidR="0016040A" w:rsidRPr="0032159F">
                <w:rPr>
                  <w:rStyle w:val="Hipercze"/>
                  <w:rFonts w:ascii="Times New Roman" w:hAnsi="Times New Roman"/>
                  <w:bCs/>
                  <w:color w:val="000000"/>
                  <w:sz w:val="24"/>
                  <w:u w:val="none"/>
                  <w:vertAlign w:val="subscript"/>
                  <w:lang w:val="en-US"/>
                </w:rPr>
                <w:t>3</w:t>
              </w:r>
            </w:hyperlink>
            <w:r w:rsidR="0016040A" w:rsidRPr="0032159F">
              <w:rPr>
                <w:rFonts w:ascii="Times New Roman" w:hAnsi="Times New Roman"/>
                <w:bCs/>
                <w:color w:val="000000"/>
                <w:sz w:val="24"/>
                <w:lang w:val="en-US"/>
              </w:rPr>
              <w:br/>
            </w:r>
            <w:r w:rsidR="0016040A" w:rsidRPr="008A6190">
              <w:rPr>
                <w:rFonts w:ascii="Times New Roman" w:hAnsi="Times New Roman"/>
                <w:bCs/>
                <w:color w:val="000000"/>
                <w:sz w:val="24"/>
                <w:lang w:val="en-US"/>
              </w:rPr>
              <w:t xml:space="preserve"> </w:t>
            </w:r>
            <w:r w:rsidR="0016040A" w:rsidRPr="008A619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I</w:t>
            </w:r>
            <w:r w:rsidR="0016040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.</w:t>
            </w:r>
            <w:r w:rsidR="0016040A" w:rsidRPr="008A619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="0016040A" w:rsidRPr="008A619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Anusiewicz</w:t>
            </w:r>
            <w:proofErr w:type="spellEnd"/>
            <w:r w:rsidR="0016040A" w:rsidRPr="008A619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D. </w:t>
            </w:r>
            <w:proofErr w:type="spellStart"/>
            <w:r w:rsidR="0016040A" w:rsidRPr="008A6190">
              <w:rPr>
                <w:rFonts w:ascii="Times New Roman" w:hAnsi="Times New Roman"/>
                <w:color w:val="000000"/>
                <w:sz w:val="24"/>
                <w:lang w:val="en-US"/>
              </w:rPr>
              <w:t>Faron</w:t>
            </w:r>
            <w:proofErr w:type="spellEnd"/>
            <w:r w:rsidR="0016040A" w:rsidRPr="008A6190">
              <w:rPr>
                <w:rFonts w:ascii="Times New Roman" w:hAnsi="Times New Roman"/>
                <w:color w:val="000000"/>
                <w:sz w:val="24"/>
                <w:lang w:val="en-US"/>
              </w:rPr>
              <w:t>,  P</w:t>
            </w:r>
            <w:r w:rsidR="0016040A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  <w:r w:rsidR="0016040A" w:rsidRPr="008A619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="0016040A" w:rsidRPr="008A6190">
              <w:rPr>
                <w:rFonts w:ascii="Times New Roman" w:hAnsi="Times New Roman"/>
                <w:color w:val="000000"/>
                <w:sz w:val="24"/>
                <w:lang w:val="en-US"/>
              </w:rPr>
              <w:t>Skurski</w:t>
            </w:r>
            <w:proofErr w:type="spellEnd"/>
            <w:r w:rsidR="0016040A" w:rsidRPr="008A6190">
              <w:rPr>
                <w:rFonts w:ascii="Times New Roman" w:hAnsi="Times New Roman"/>
                <w:color w:val="000000"/>
                <w:sz w:val="24"/>
                <w:lang w:val="en-US"/>
              </w:rPr>
              <w:t>, J</w:t>
            </w:r>
            <w:r w:rsidR="0016040A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  <w:r w:rsidR="0016040A" w:rsidRPr="008A619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Simons</w:t>
            </w:r>
            <w:r w:rsidR="0016040A" w:rsidRPr="008A6190">
              <w:rPr>
                <w:rFonts w:ascii="Times New Roman" w:hAnsi="Times New Roman"/>
                <w:color w:val="000000"/>
                <w:sz w:val="24"/>
                <w:lang w:val="en-US"/>
              </w:rPr>
              <w:br/>
            </w:r>
            <w:r w:rsidR="0016040A" w:rsidRPr="008A6190">
              <w:rPr>
                <w:rFonts w:ascii="Times New Roman" w:hAnsi="Times New Roman"/>
                <w:i/>
                <w:color w:val="000000"/>
                <w:sz w:val="24"/>
                <w:lang w:val="en-US"/>
              </w:rPr>
              <w:t xml:space="preserve">J. Phys. </w:t>
            </w:r>
            <w:r w:rsidR="0016040A" w:rsidRPr="00F46D9C">
              <w:rPr>
                <w:rFonts w:ascii="Times New Roman" w:hAnsi="Times New Roman"/>
                <w:i/>
                <w:color w:val="000000"/>
                <w:sz w:val="24"/>
              </w:rPr>
              <w:t xml:space="preserve">Chem. A </w:t>
            </w:r>
            <w:r w:rsidR="0016040A" w:rsidRPr="00B15718">
              <w:rPr>
                <w:rFonts w:ascii="Times New Roman" w:hAnsi="Times New Roman"/>
                <w:b/>
                <w:sz w:val="24"/>
              </w:rPr>
              <w:t>124</w:t>
            </w:r>
            <w:r w:rsidR="0016040A" w:rsidRPr="00C91471">
              <w:rPr>
                <w:rFonts w:ascii="Times New Roman" w:hAnsi="Times New Roman"/>
                <w:sz w:val="24"/>
              </w:rPr>
              <w:t>,</w:t>
            </w:r>
            <w:r w:rsidR="0016040A" w:rsidRPr="00B15718">
              <w:rPr>
                <w:rFonts w:ascii="Times New Roman" w:hAnsi="Times New Roman"/>
                <w:sz w:val="24"/>
              </w:rPr>
              <w:t xml:space="preserve"> </w:t>
            </w:r>
            <w:r w:rsidR="0016040A">
              <w:rPr>
                <w:rFonts w:ascii="Times New Roman" w:hAnsi="Times New Roman"/>
                <w:sz w:val="24"/>
              </w:rPr>
              <w:t xml:space="preserve">5369 </w:t>
            </w:r>
            <w:r w:rsidR="0016040A" w:rsidRPr="00F46D9C">
              <w:rPr>
                <w:rFonts w:ascii="Times New Roman" w:hAnsi="Times New Roman"/>
                <w:color w:val="000000"/>
                <w:sz w:val="24"/>
              </w:rPr>
              <w:t>(2020)</w:t>
            </w:r>
          </w:p>
          <w:p w14:paraId="4196099F" w14:textId="6C987EF8" w:rsidR="0032159F" w:rsidRPr="0032159F" w:rsidRDefault="0032159F" w:rsidP="0032159F">
            <w:pPr>
              <w:numPr>
                <w:ilvl w:val="0"/>
                <w:numId w:val="1"/>
              </w:numPr>
              <w:spacing w:after="0"/>
              <w:jc w:val="left"/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 w:rsidRPr="0032159F">
              <w:rPr>
                <w:rFonts w:ascii="Times New Roman" w:hAnsi="Times New Roman"/>
                <w:color w:val="000000"/>
                <w:sz w:val="24"/>
                <w:lang w:val="en-US"/>
              </w:rPr>
              <w:t>Robust photocatalytic method using ethylene</w:t>
            </w:r>
            <w:r w:rsidRPr="0032159F">
              <w:rPr>
                <w:rFonts w:ascii="Cambria Math" w:hAnsi="Cambria Math" w:cs="Cambria Math"/>
                <w:color w:val="000000"/>
                <w:sz w:val="24"/>
                <w:lang w:val="en-US"/>
              </w:rPr>
              <w:t>‐</w:t>
            </w:r>
            <w:r w:rsidRPr="0032159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bridged </w:t>
            </w:r>
            <w:proofErr w:type="spellStart"/>
            <w:r w:rsidRPr="0032159F">
              <w:rPr>
                <w:rFonts w:ascii="Times New Roman" w:hAnsi="Times New Roman"/>
                <w:color w:val="000000"/>
                <w:sz w:val="24"/>
                <w:lang w:val="en-US"/>
              </w:rPr>
              <w:t>flavinium</w:t>
            </w:r>
            <w:proofErr w:type="spellEnd"/>
            <w:r w:rsidRPr="0032159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salts for the aerobic oxidation of </w:t>
            </w:r>
            <w:proofErr w:type="spellStart"/>
            <w:r w:rsidRPr="0032159F">
              <w:rPr>
                <w:rFonts w:ascii="Times New Roman" w:hAnsi="Times New Roman"/>
                <w:color w:val="000000"/>
                <w:sz w:val="24"/>
                <w:lang w:val="en-US"/>
              </w:rPr>
              <w:t>unactivated</w:t>
            </w:r>
            <w:proofErr w:type="spellEnd"/>
            <w:r w:rsidRPr="0032159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benzylic substrates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br/>
            </w:r>
            <w:r w:rsidRPr="0032159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A. </w:t>
            </w:r>
            <w:proofErr w:type="spellStart"/>
            <w:r w:rsidRPr="0032159F">
              <w:rPr>
                <w:rFonts w:ascii="Times New Roman" w:hAnsi="Times New Roman"/>
                <w:color w:val="000000"/>
                <w:sz w:val="24"/>
                <w:lang w:val="en-US"/>
              </w:rPr>
              <w:t>Pokluda</w:t>
            </w:r>
            <w:proofErr w:type="spellEnd"/>
            <w:r w:rsidRPr="0032159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Z. Anwar, V. </w:t>
            </w:r>
            <w:proofErr w:type="spellStart"/>
            <w:r w:rsidRPr="0032159F">
              <w:rPr>
                <w:rFonts w:ascii="Times New Roman" w:hAnsi="Times New Roman"/>
                <w:color w:val="000000"/>
                <w:sz w:val="24"/>
                <w:lang w:val="en-US"/>
              </w:rPr>
              <w:t>Boguschowa</w:t>
            </w:r>
            <w:proofErr w:type="spellEnd"/>
            <w:r w:rsidRPr="0032159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r w:rsidRPr="0032159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I. </w:t>
            </w:r>
            <w:proofErr w:type="spellStart"/>
            <w:r w:rsidRPr="0032159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Anusiewicz</w:t>
            </w:r>
            <w:proofErr w:type="spellEnd"/>
            <w:r w:rsidRPr="0032159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, </w:t>
            </w:r>
            <w:r w:rsidRPr="0032159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P. </w:t>
            </w:r>
            <w:proofErr w:type="spellStart"/>
            <w:r w:rsidRPr="0032159F">
              <w:rPr>
                <w:rFonts w:ascii="Times New Roman" w:hAnsi="Times New Roman"/>
                <w:color w:val="000000"/>
                <w:sz w:val="24"/>
                <w:lang w:val="en-US"/>
              </w:rPr>
              <w:t>Skurski</w:t>
            </w:r>
            <w:proofErr w:type="spellEnd"/>
            <w:r w:rsidRPr="0032159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M. Sikorski, R. </w:t>
            </w:r>
            <w:proofErr w:type="spellStart"/>
            <w:r w:rsidRPr="0032159F">
              <w:rPr>
                <w:rFonts w:ascii="Times New Roman" w:hAnsi="Times New Roman"/>
                <w:color w:val="000000"/>
                <w:sz w:val="24"/>
                <w:lang w:val="en-US"/>
              </w:rPr>
              <w:t>Cibulka</w:t>
            </w:r>
            <w:proofErr w:type="spellEnd"/>
            <w:r w:rsidRPr="0032159F">
              <w:rPr>
                <w:rFonts w:ascii="Times New Roman" w:hAnsi="Times New Roman"/>
                <w:color w:val="000000"/>
                <w:sz w:val="24"/>
                <w:lang w:val="en-US"/>
              </w:rPr>
              <w:br/>
            </w:r>
            <w:r w:rsidRPr="0032159F">
              <w:rPr>
                <w:rFonts w:ascii="Times New Roman" w:hAnsi="Times New Roman"/>
                <w:i/>
                <w:color w:val="000000"/>
                <w:sz w:val="24"/>
                <w:lang w:val="en-US"/>
              </w:rPr>
              <w:t>Advanced Synthesis &amp; Catalysis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r w:rsidRPr="0032159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363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, 4371 (</w:t>
            </w:r>
            <w:r w:rsidRPr="0032159F">
              <w:rPr>
                <w:rFonts w:ascii="Times New Roman" w:hAnsi="Times New Roman"/>
                <w:color w:val="000000"/>
                <w:sz w:val="24"/>
                <w:lang w:val="en-US"/>
              </w:rPr>
              <w:t>2021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)</w:t>
            </w:r>
          </w:p>
          <w:p w14:paraId="77DA4BB2" w14:textId="77777777" w:rsidR="000952B8" w:rsidRDefault="0032159F" w:rsidP="00C66073">
            <w:pPr>
              <w:numPr>
                <w:ilvl w:val="0"/>
                <w:numId w:val="1"/>
              </w:numPr>
              <w:spacing w:after="0"/>
              <w:jc w:val="left"/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 w:rsidRPr="000952B8">
              <w:rPr>
                <w:rFonts w:ascii="Times New Roman" w:hAnsi="Times New Roman"/>
                <w:color w:val="000000"/>
                <w:sz w:val="24"/>
                <w:lang w:val="en-US"/>
              </w:rPr>
              <w:t>Electron attachment to representative cations composing ionic liquids</w:t>
            </w:r>
            <w:r w:rsidRPr="000952B8">
              <w:rPr>
                <w:rFonts w:ascii="Times New Roman" w:hAnsi="Times New Roman"/>
                <w:color w:val="000000"/>
                <w:sz w:val="24"/>
                <w:lang w:val="en-US"/>
              </w:rPr>
              <w:br/>
            </w:r>
            <w:r w:rsidRPr="000952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I. </w:t>
            </w:r>
            <w:proofErr w:type="spellStart"/>
            <w:r w:rsidRPr="000952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Anusiewicz</w:t>
            </w:r>
            <w:proofErr w:type="spellEnd"/>
            <w:r w:rsidRPr="000952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S. </w:t>
            </w:r>
            <w:proofErr w:type="spellStart"/>
            <w:r w:rsidRPr="000952B8">
              <w:rPr>
                <w:rFonts w:ascii="Times New Roman" w:hAnsi="Times New Roman"/>
                <w:color w:val="000000"/>
                <w:sz w:val="24"/>
                <w:lang w:val="en-US"/>
              </w:rPr>
              <w:t>Freza</w:t>
            </w:r>
            <w:proofErr w:type="spellEnd"/>
            <w:r w:rsidRPr="000952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M. </w:t>
            </w:r>
            <w:proofErr w:type="spellStart"/>
            <w:r w:rsidRPr="000952B8">
              <w:rPr>
                <w:rFonts w:ascii="Times New Roman" w:hAnsi="Times New Roman"/>
                <w:color w:val="000000"/>
                <w:sz w:val="24"/>
                <w:lang w:val="en-US"/>
              </w:rPr>
              <w:t>Bobrowski</w:t>
            </w:r>
            <w:proofErr w:type="spellEnd"/>
            <w:r w:rsidRPr="000952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P. </w:t>
            </w:r>
            <w:proofErr w:type="spellStart"/>
            <w:r w:rsidRPr="000952B8">
              <w:rPr>
                <w:rFonts w:ascii="Times New Roman" w:hAnsi="Times New Roman"/>
                <w:color w:val="000000"/>
                <w:sz w:val="24"/>
                <w:lang w:val="en-US"/>
              </w:rPr>
              <w:t>Skurski</w:t>
            </w:r>
            <w:proofErr w:type="spellEnd"/>
            <w:r w:rsidRPr="000952B8">
              <w:rPr>
                <w:rFonts w:ascii="Times New Roman" w:hAnsi="Times New Roman"/>
                <w:color w:val="000000"/>
                <w:sz w:val="24"/>
                <w:lang w:val="en-US"/>
              </w:rPr>
              <w:br/>
            </w:r>
            <w:r w:rsidRPr="000952B8">
              <w:rPr>
                <w:rFonts w:ascii="Times New Roman" w:hAnsi="Times New Roman"/>
                <w:i/>
                <w:color w:val="000000"/>
                <w:sz w:val="24"/>
                <w:lang w:val="en-US"/>
              </w:rPr>
              <w:t>J. Chem. Phys.</w:t>
            </w:r>
            <w:r w:rsidRPr="000952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r w:rsidRPr="000952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154</w:t>
            </w:r>
            <w:r w:rsidRPr="000952B8">
              <w:rPr>
                <w:rFonts w:ascii="Times New Roman" w:hAnsi="Times New Roman"/>
                <w:color w:val="000000"/>
                <w:sz w:val="24"/>
                <w:lang w:val="en-US"/>
              </w:rPr>
              <w:t>, 1 (2021)</w:t>
            </w:r>
          </w:p>
          <w:p w14:paraId="115FBDF4" w14:textId="26D951A1" w:rsidR="000952B8" w:rsidRPr="000952B8" w:rsidRDefault="000952B8" w:rsidP="000952B8">
            <w:pPr>
              <w:numPr>
                <w:ilvl w:val="0"/>
                <w:numId w:val="1"/>
              </w:numPr>
              <w:spacing w:after="0"/>
              <w:jc w:val="left"/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proofErr w:type="spellStart"/>
            <w:r w:rsidRPr="000952B8">
              <w:rPr>
                <w:rFonts w:ascii="Times New Roman" w:hAnsi="Times New Roman"/>
                <w:color w:val="000000"/>
                <w:sz w:val="24"/>
                <w:lang w:val="en-US"/>
              </w:rPr>
              <w:t>Photoresponsive</w:t>
            </w:r>
            <w:proofErr w:type="spellEnd"/>
            <w:r w:rsidRPr="000952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amide-based derivatives of azobenzene-4,4′-dicarboxylic acid - experimental and theoretical studies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br/>
              <w:t xml:space="preserve">N.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Łukasik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K.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Hemine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r w:rsidRPr="000952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I.</w:t>
            </w:r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952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Anusiewicz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P.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Skurski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en-US"/>
              </w:rPr>
              <w:br/>
            </w:r>
            <w:r>
              <w:rPr>
                <w:rFonts w:ascii="Times New Roman" w:hAnsi="Times New Roman"/>
                <w:i/>
                <w:color w:val="000000"/>
                <w:sz w:val="24"/>
                <w:lang w:val="en-US"/>
              </w:rPr>
              <w:t>Materials,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0952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, 1 (2021)</w:t>
            </w:r>
          </w:p>
          <w:p w14:paraId="0840E8BD" w14:textId="0C96D46B" w:rsidR="0032159F" w:rsidRPr="000952B8" w:rsidRDefault="0016040A" w:rsidP="00C66073">
            <w:pPr>
              <w:numPr>
                <w:ilvl w:val="0"/>
                <w:numId w:val="1"/>
              </w:numPr>
              <w:spacing w:after="0"/>
              <w:jc w:val="left"/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 w:rsidRPr="000952B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</w:t>
            </w:r>
            <w:r w:rsidR="0032159F" w:rsidRPr="000952B8">
              <w:rPr>
                <w:rFonts w:ascii="Times New Roman" w:hAnsi="Times New Roman"/>
                <w:color w:val="000000"/>
                <w:sz w:val="24"/>
                <w:lang w:val="en-US"/>
              </w:rPr>
              <w:t>The mechanism of a retro-Diels–Alder fragmentation of luteolin: theoretical studies supported by electrospray ionization tandem mass spectrometry results</w:t>
            </w:r>
            <w:r w:rsidR="000952B8" w:rsidRPr="000952B8">
              <w:rPr>
                <w:rFonts w:ascii="Times New Roman" w:hAnsi="Times New Roman"/>
                <w:color w:val="000000"/>
                <w:sz w:val="24"/>
                <w:lang w:val="en-US"/>
              </w:rPr>
              <w:br/>
              <w:t xml:space="preserve">M. </w:t>
            </w:r>
            <w:proofErr w:type="spellStart"/>
            <w:r w:rsidR="000952B8" w:rsidRPr="000952B8">
              <w:rPr>
                <w:rFonts w:ascii="Times New Roman" w:hAnsi="Times New Roman"/>
                <w:color w:val="000000"/>
                <w:sz w:val="24"/>
                <w:lang w:val="en-US"/>
              </w:rPr>
              <w:t>Śliwka-Kaszyńska</w:t>
            </w:r>
            <w:proofErr w:type="spellEnd"/>
            <w:r w:rsidR="000952B8" w:rsidRPr="000952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r w:rsidR="000952B8" w:rsidRPr="000952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I. </w:t>
            </w:r>
            <w:proofErr w:type="spellStart"/>
            <w:r w:rsidR="000952B8" w:rsidRPr="000952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Anusiewicz</w:t>
            </w:r>
            <w:proofErr w:type="spellEnd"/>
            <w:r w:rsidR="000952B8" w:rsidRPr="000952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P. </w:t>
            </w:r>
            <w:proofErr w:type="spellStart"/>
            <w:r w:rsidR="000952B8" w:rsidRPr="000952B8">
              <w:rPr>
                <w:rFonts w:ascii="Times New Roman" w:hAnsi="Times New Roman"/>
                <w:color w:val="000000"/>
                <w:sz w:val="24"/>
                <w:lang w:val="en-US"/>
              </w:rPr>
              <w:t>Skurski</w:t>
            </w:r>
            <w:proofErr w:type="spellEnd"/>
            <w:r w:rsidR="0032159F" w:rsidRPr="000952B8">
              <w:rPr>
                <w:rFonts w:ascii="Times New Roman" w:hAnsi="Times New Roman"/>
                <w:color w:val="000000"/>
                <w:sz w:val="24"/>
                <w:lang w:val="en-US"/>
              </w:rPr>
              <w:br/>
            </w:r>
            <w:r w:rsidR="000952B8" w:rsidRPr="000952B8">
              <w:rPr>
                <w:rFonts w:ascii="Times New Roman" w:hAnsi="Times New Roman"/>
                <w:i/>
                <w:color w:val="000000"/>
                <w:sz w:val="24"/>
                <w:lang w:val="en-US"/>
              </w:rPr>
              <w:t>Molecules</w:t>
            </w:r>
            <w:r w:rsidR="000952B8" w:rsidRPr="000952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r w:rsidR="000952B8" w:rsidRPr="000952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27</w:t>
            </w:r>
            <w:r w:rsidR="000952B8" w:rsidRPr="000952B8">
              <w:rPr>
                <w:rFonts w:ascii="Times New Roman" w:hAnsi="Times New Roman"/>
                <w:color w:val="000000"/>
                <w:sz w:val="24"/>
                <w:lang w:val="en-US"/>
              </w:rPr>
              <w:t>, 1 (2022)</w:t>
            </w:r>
          </w:p>
          <w:p w14:paraId="6E932E13" w14:textId="4A257B0B" w:rsidR="000952B8" w:rsidRPr="000952B8" w:rsidRDefault="000952B8" w:rsidP="000952B8">
            <w:pPr>
              <w:numPr>
                <w:ilvl w:val="0"/>
                <w:numId w:val="1"/>
              </w:numPr>
              <w:spacing w:after="0"/>
              <w:jc w:val="left"/>
              <w:rPr>
                <w:rFonts w:ascii="Times New Roman" w:hAnsi="Times New Roman"/>
                <w:sz w:val="24"/>
                <w:lang w:val="en-US"/>
              </w:rPr>
            </w:pPr>
            <w:r w:rsidRPr="000952B8">
              <w:rPr>
                <w:rFonts w:ascii="Times New Roman" w:hAnsi="Times New Roman"/>
                <w:sz w:val="24"/>
                <w:lang w:val="en-US"/>
              </w:rPr>
              <w:t>Finding valence antibonding levels while avoiding Rydberg, pseudo-continuum, and dipole-bound orbitals</w:t>
            </w:r>
            <w:r>
              <w:rPr>
                <w:rFonts w:ascii="Times New Roman" w:hAnsi="Times New Roman"/>
                <w:sz w:val="24"/>
                <w:lang w:val="en-US"/>
              </w:rPr>
              <w:br/>
            </w:r>
            <w:r w:rsidRPr="000952B8">
              <w:rPr>
                <w:rFonts w:ascii="Times New Roman" w:hAnsi="Times New Roman"/>
                <w:b/>
                <w:sz w:val="24"/>
                <w:lang w:val="en-US"/>
              </w:rPr>
              <w:t xml:space="preserve">I. </w:t>
            </w:r>
            <w:proofErr w:type="spellStart"/>
            <w:r w:rsidRPr="000952B8">
              <w:rPr>
                <w:rFonts w:ascii="Times New Roman" w:hAnsi="Times New Roman"/>
                <w:b/>
                <w:sz w:val="24"/>
                <w:lang w:val="en-US"/>
              </w:rPr>
              <w:t>Anusiewicz</w:t>
            </w:r>
            <w:proofErr w:type="spellEnd"/>
            <w:r>
              <w:rPr>
                <w:rFonts w:ascii="Times New Roman" w:hAnsi="Times New Roman"/>
                <w:sz w:val="24"/>
                <w:lang w:val="en-US"/>
              </w:rPr>
              <w:t xml:space="preserve">, P. </w:t>
            </w:r>
            <w:proofErr w:type="spellStart"/>
            <w:r>
              <w:rPr>
                <w:rFonts w:ascii="Times New Roman" w:hAnsi="Times New Roman"/>
                <w:sz w:val="24"/>
                <w:lang w:val="en-US"/>
              </w:rPr>
              <w:t>Skurski</w:t>
            </w:r>
            <w:proofErr w:type="spellEnd"/>
            <w:r>
              <w:rPr>
                <w:rFonts w:ascii="Times New Roman" w:hAnsi="Times New Roman"/>
                <w:sz w:val="24"/>
                <w:lang w:val="en-US"/>
              </w:rPr>
              <w:t xml:space="preserve">, J. </w:t>
            </w:r>
            <w:proofErr w:type="spellStart"/>
            <w:r>
              <w:rPr>
                <w:rFonts w:ascii="Times New Roman" w:hAnsi="Times New Roman"/>
                <w:sz w:val="24"/>
                <w:lang w:val="en-US"/>
              </w:rPr>
              <w:t>Sioms</w:t>
            </w:r>
            <w:proofErr w:type="spellEnd"/>
            <w:r>
              <w:rPr>
                <w:rFonts w:ascii="Times New Roman" w:hAnsi="Times New Roman"/>
                <w:sz w:val="24"/>
                <w:lang w:val="en-US"/>
              </w:rPr>
              <w:br/>
            </w:r>
            <w:r>
              <w:rPr>
                <w:rFonts w:ascii="Times New Roman" w:hAnsi="Times New Roman"/>
                <w:i/>
                <w:sz w:val="24"/>
                <w:lang w:val="en-US"/>
              </w:rPr>
              <w:t>JACS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144</w:t>
            </w:r>
            <w:r>
              <w:rPr>
                <w:rFonts w:ascii="Times New Roman" w:hAnsi="Times New Roman"/>
                <w:sz w:val="24"/>
                <w:lang w:val="en-US"/>
              </w:rPr>
              <w:t>, 11348, (2022)</w:t>
            </w:r>
          </w:p>
          <w:p w14:paraId="28C38104" w14:textId="7A1D4EBF" w:rsidR="0016040A" w:rsidRPr="000952B8" w:rsidRDefault="0016040A" w:rsidP="000952B8">
            <w:pPr>
              <w:spacing w:after="0"/>
              <w:ind w:left="720"/>
              <w:jc w:val="left"/>
              <w:rPr>
                <w:rFonts w:ascii="Times New Roman" w:hAnsi="Times New Roman"/>
                <w:sz w:val="24"/>
                <w:lang w:val="en-US"/>
              </w:rPr>
            </w:pPr>
          </w:p>
          <w:p w14:paraId="6A05A809" w14:textId="77777777" w:rsidR="00961C16" w:rsidRPr="0032159F" w:rsidRDefault="00961C16" w:rsidP="00BA16C2">
            <w:pPr>
              <w:rPr>
                <w:lang w:val="en-US"/>
              </w:rPr>
            </w:pP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002FD509" w14:textId="73D95047" w:rsidR="00D212AE" w:rsidRDefault="00D212AE" w:rsidP="00D212AE">
            <w:pPr>
              <w:spacing w:after="0"/>
            </w:pPr>
            <w:r>
              <w:t xml:space="preserve">Zajęcia dydaktyczne ze studentami prowadzę od 18 lat (wykaz prowadzonych dotychczas przedmiotów znajduje się poniżej). </w:t>
            </w:r>
          </w:p>
          <w:p w14:paraId="460C7995" w14:textId="77777777" w:rsidR="00D212AE" w:rsidRDefault="00D212AE" w:rsidP="00D212AE">
            <w:pPr>
              <w:spacing w:after="0"/>
            </w:pPr>
            <w:r>
              <w:t>Tytuły prowadzonych wykładów:</w:t>
            </w:r>
          </w:p>
          <w:p w14:paraId="67A135A0" w14:textId="1B36117D" w:rsidR="00D212AE" w:rsidRDefault="00D212AE" w:rsidP="00D212AE">
            <w:pPr>
              <w:spacing w:after="0"/>
            </w:pPr>
            <w:r>
              <w:t xml:space="preserve">1. Rozmowy od strukturze molekuł: od chmur elektronowych do makrocząsteczek biologicznych I rok Chemii (II st.) </w:t>
            </w:r>
          </w:p>
          <w:p w14:paraId="2E9323F3" w14:textId="17194333" w:rsidR="00D212AE" w:rsidRDefault="00D212AE" w:rsidP="00D212AE">
            <w:pPr>
              <w:spacing w:after="0"/>
            </w:pPr>
            <w:r>
              <w:t xml:space="preserve">2. Wykłady z chemii kwantowej I rok Biznesu Chemicznego </w:t>
            </w:r>
          </w:p>
          <w:p w14:paraId="5DD6FF89" w14:textId="77777777" w:rsidR="00D212AE" w:rsidRDefault="00D212AE" w:rsidP="00D212AE">
            <w:pPr>
              <w:spacing w:after="0"/>
            </w:pPr>
            <w:r>
              <w:t>Tytuły prowadzonych ćwiczeń audytoryjnych:</w:t>
            </w:r>
          </w:p>
          <w:p w14:paraId="1C1617F1" w14:textId="3EF85213" w:rsidR="00D212AE" w:rsidRDefault="00D212AE" w:rsidP="00D212AE">
            <w:pPr>
              <w:spacing w:after="0"/>
            </w:pPr>
            <w:r>
              <w:t xml:space="preserve">1. Chemia kwantowa, II </w:t>
            </w:r>
            <w:proofErr w:type="spellStart"/>
            <w:r>
              <w:t>Ch</w:t>
            </w:r>
            <w:proofErr w:type="spellEnd"/>
            <w:r>
              <w:t xml:space="preserve"> (I st.) </w:t>
            </w:r>
          </w:p>
          <w:p w14:paraId="16A144FB" w14:textId="3943E5C1" w:rsidR="00D212AE" w:rsidRDefault="00D212AE" w:rsidP="00D212AE">
            <w:pPr>
              <w:spacing w:after="0"/>
            </w:pPr>
            <w:r>
              <w:t xml:space="preserve">2. Seminarium magisterskie, II </w:t>
            </w:r>
            <w:proofErr w:type="spellStart"/>
            <w:r>
              <w:t>Ch</w:t>
            </w:r>
            <w:proofErr w:type="spellEnd"/>
            <w:r>
              <w:t xml:space="preserve"> (II st.) </w:t>
            </w:r>
          </w:p>
          <w:p w14:paraId="43E00F26" w14:textId="77777777" w:rsidR="00D212AE" w:rsidRDefault="00D212AE" w:rsidP="00D212AE">
            <w:pPr>
              <w:spacing w:after="0"/>
            </w:pPr>
            <w:r>
              <w:t>Tytuły prowadzonych ćwiczeń laboratoryjnych:</w:t>
            </w:r>
          </w:p>
          <w:p w14:paraId="6680E702" w14:textId="1D8025E0" w:rsidR="00D212AE" w:rsidRDefault="00D212AE" w:rsidP="00D212AE">
            <w:pPr>
              <w:spacing w:after="0"/>
            </w:pPr>
            <w:r>
              <w:t xml:space="preserve">2. Technologia Informacyjna, I </w:t>
            </w:r>
            <w:proofErr w:type="spellStart"/>
            <w:r>
              <w:t>Ch</w:t>
            </w:r>
            <w:proofErr w:type="spellEnd"/>
            <w:r>
              <w:t xml:space="preserve">, I OŚ (I st.) </w:t>
            </w:r>
          </w:p>
          <w:p w14:paraId="6A61CD98" w14:textId="69F14950" w:rsidR="00D212AE" w:rsidRDefault="00D212AE" w:rsidP="00D212AE">
            <w:pPr>
              <w:spacing w:after="0"/>
            </w:pPr>
            <w:r>
              <w:t>3. Komputer zamiast probówki – zajęcia fakultatywne dla doktorantów (instrukcja została przeze mnie przygotowana).</w:t>
            </w:r>
          </w:p>
          <w:p w14:paraId="1D22F2A3" w14:textId="6BC82372" w:rsidR="00D212AE" w:rsidRDefault="00D212AE" w:rsidP="00D212AE">
            <w:pPr>
              <w:spacing w:after="0"/>
              <w:jc w:val="left"/>
            </w:pPr>
            <w:r>
              <w:t xml:space="preserve">4. </w:t>
            </w:r>
            <w:r w:rsidRPr="00D212AE">
              <w:rPr>
                <w:i/>
              </w:rPr>
              <w:t xml:space="preserve">Quantum </w:t>
            </w:r>
            <w:proofErr w:type="spellStart"/>
            <w:r w:rsidRPr="00D212AE">
              <w:rPr>
                <w:i/>
              </w:rPr>
              <w:t>chemistry</w:t>
            </w:r>
            <w:proofErr w:type="spellEnd"/>
            <w:r w:rsidRPr="00D212AE">
              <w:rPr>
                <w:i/>
              </w:rPr>
              <w:t xml:space="preserve"> in </w:t>
            </w:r>
            <w:proofErr w:type="spellStart"/>
            <w:r w:rsidRPr="00D212AE">
              <w:rPr>
                <w:i/>
              </w:rPr>
              <w:t>practice</w:t>
            </w:r>
            <w:proofErr w:type="spellEnd"/>
            <w:r>
              <w:rPr>
                <w:i/>
              </w:rPr>
              <w:t xml:space="preserve">- </w:t>
            </w:r>
            <w:r>
              <w:t xml:space="preserve">zajęcia prowadzone </w:t>
            </w:r>
            <w:r w:rsidRPr="002C0A82">
              <w:rPr>
                <w:b/>
              </w:rPr>
              <w:t>w języku angielskim</w:t>
            </w:r>
            <w:r>
              <w:t xml:space="preserve"> dla kierunku                    Digital </w:t>
            </w:r>
            <w:proofErr w:type="spellStart"/>
            <w:r>
              <w:t>Chemistry</w:t>
            </w:r>
            <w:proofErr w:type="spellEnd"/>
            <w:r>
              <w:t xml:space="preserve"> (instrukcja do zajęć została przeze mnie przygotowana)</w:t>
            </w:r>
          </w:p>
          <w:p w14:paraId="41C8F396" w14:textId="2E84AA99" w:rsidR="00961C16" w:rsidRPr="00B857CE" w:rsidRDefault="00D212AE" w:rsidP="00D212AE">
            <w:pPr>
              <w:spacing w:after="0"/>
              <w:jc w:val="left"/>
            </w:pPr>
            <w:r w:rsidRPr="002C0A82">
              <w:rPr>
                <w:lang w:val="en-US"/>
              </w:rPr>
              <w:t xml:space="preserve">5. ABC IT, I Ch (I </w:t>
            </w:r>
            <w:proofErr w:type="spellStart"/>
            <w:r w:rsidRPr="002C0A82">
              <w:rPr>
                <w:lang w:val="en-US"/>
              </w:rPr>
              <w:t>st.</w:t>
            </w:r>
            <w:proofErr w:type="spellEnd"/>
            <w:r w:rsidRPr="002C0A82">
              <w:rPr>
                <w:lang w:val="en-US"/>
              </w:rPr>
              <w:t xml:space="preserve">) </w:t>
            </w:r>
            <w:r>
              <w:t>(instrukcja częściowo przez mnie przygotowana)</w:t>
            </w:r>
            <w:r w:rsidR="006E4FA8">
              <w:br/>
              <w:t>w latach 2019-2023 opiekun jednej pracy licencjackiej (</w:t>
            </w:r>
            <w:proofErr w:type="spellStart"/>
            <w:r w:rsidR="006E4FA8">
              <w:t>pt</w:t>
            </w:r>
            <w:proofErr w:type="spellEnd"/>
            <w:r w:rsidR="006E4FA8">
              <w:t xml:space="preserve">: </w:t>
            </w:r>
            <w:r w:rsidR="006E4FA8" w:rsidRPr="006E4FA8">
              <w:t xml:space="preserve">Energia oddziaływania CH3MgCl (związku </w:t>
            </w:r>
            <w:proofErr w:type="spellStart"/>
            <w:r w:rsidR="006E4FA8" w:rsidRPr="006E4FA8">
              <w:t>Grignarda</w:t>
            </w:r>
            <w:proofErr w:type="spellEnd"/>
            <w:r w:rsidR="006E4FA8" w:rsidRPr="006E4FA8">
              <w:t xml:space="preserve">) z cząsteczkami </w:t>
            </w:r>
            <w:proofErr w:type="spellStart"/>
            <w:r w:rsidR="006E4FA8" w:rsidRPr="006E4FA8">
              <w:t>tetrahydrofuranu</w:t>
            </w:r>
            <w:proofErr w:type="spellEnd"/>
            <w:r w:rsidR="006E4FA8" w:rsidRPr="006E4FA8">
              <w:t>.</w:t>
            </w:r>
            <w:r w:rsidR="006E4FA8">
              <w:t xml:space="preserve"> Studentki: Joanny Wszołek)</w:t>
            </w:r>
            <w:r>
              <w:br/>
            </w:r>
          </w:p>
        </w:tc>
      </w:tr>
    </w:tbl>
    <w:p w14:paraId="72A3D3EC" w14:textId="77777777" w:rsidR="00961C16" w:rsidRDefault="00961C16"/>
    <w:sectPr w:rsidR="0096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F02E1"/>
    <w:multiLevelType w:val="hybridMultilevel"/>
    <w:tmpl w:val="843ECEFA"/>
    <w:lvl w:ilvl="0" w:tplc="ED42AC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0D6144"/>
    <w:multiLevelType w:val="hybridMultilevel"/>
    <w:tmpl w:val="6BE000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02F3E"/>
    <w:multiLevelType w:val="hybridMultilevel"/>
    <w:tmpl w:val="843ECEFA"/>
    <w:lvl w:ilvl="0" w:tplc="ED42AC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BF430B9"/>
    <w:multiLevelType w:val="hybridMultilevel"/>
    <w:tmpl w:val="843ECEFA"/>
    <w:lvl w:ilvl="0" w:tplc="ED42AC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0718518">
    <w:abstractNumId w:val="0"/>
  </w:num>
  <w:num w:numId="2" w16cid:durableId="108861670">
    <w:abstractNumId w:val="2"/>
  </w:num>
  <w:num w:numId="3" w16cid:durableId="874272531">
    <w:abstractNumId w:val="3"/>
  </w:num>
  <w:num w:numId="4" w16cid:durableId="17696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952B8"/>
    <w:rsid w:val="000D0BF6"/>
    <w:rsid w:val="0016040A"/>
    <w:rsid w:val="002C0A82"/>
    <w:rsid w:val="0032159F"/>
    <w:rsid w:val="00340658"/>
    <w:rsid w:val="003D24CB"/>
    <w:rsid w:val="004F3B9F"/>
    <w:rsid w:val="005533BD"/>
    <w:rsid w:val="005C51C5"/>
    <w:rsid w:val="006E4FA8"/>
    <w:rsid w:val="0070022E"/>
    <w:rsid w:val="00752A42"/>
    <w:rsid w:val="00961C16"/>
    <w:rsid w:val="00A04990"/>
    <w:rsid w:val="00B66305"/>
    <w:rsid w:val="00C506E9"/>
    <w:rsid w:val="00CF22F9"/>
    <w:rsid w:val="00D212AE"/>
    <w:rsid w:val="00E04708"/>
    <w:rsid w:val="00E567DE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2159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6040A"/>
    <w:rPr>
      <w:color w:val="0000FF"/>
      <w:u w:val="single"/>
    </w:rPr>
  </w:style>
  <w:style w:type="paragraph" w:styleId="NormalnyWeb">
    <w:name w:val="Normal (Web)"/>
    <w:basedOn w:val="Normalny"/>
    <w:rsid w:val="0016040A"/>
    <w:pPr>
      <w:spacing w:before="100" w:beforeAutospacing="1" w:after="100" w:afterAutospacing="1"/>
      <w:jc w:val="left"/>
    </w:pPr>
    <w:rPr>
      <w:rFonts w:ascii="Times New Roman" w:hAnsi="Times New Roman"/>
      <w:color w:val="000066"/>
      <w:sz w:val="24"/>
    </w:rPr>
  </w:style>
  <w:style w:type="character" w:styleId="Uwydatnienie">
    <w:name w:val="Emphasis"/>
    <w:uiPriority w:val="20"/>
    <w:qFormat/>
    <w:rsid w:val="0016040A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2159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2C0A82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1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s.acs.org/doi/10.1021/acs.jpca.0c03432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3.xml><?xml version="1.0" encoding="utf-8"?>
<ds:datastoreItem xmlns:ds="http://schemas.openxmlformats.org/officeDocument/2006/customXml" ds:itemID="{6A9C01D9-7E49-4170-923F-05FE6C6489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670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7</cp:revision>
  <dcterms:created xsi:type="dcterms:W3CDTF">2023-04-13T12:30:00Z</dcterms:created>
  <dcterms:modified xsi:type="dcterms:W3CDTF">2023-06-02T09:36:00Z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