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5185646F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  <w:r w:rsidR="009850C3">
              <w:rPr>
                <w:color w:val="233D81"/>
              </w:rPr>
              <w:t xml:space="preserve"> </w:t>
            </w:r>
            <w:r w:rsidR="009850C3" w:rsidRPr="003A2069">
              <w:t>Dorota Zarzeczańska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77777777" w:rsidR="00961C16" w:rsidRPr="00B857CE" w:rsidRDefault="00961C16" w:rsidP="00BA16C2">
            <w:pPr>
              <w:rPr>
                <w:color w:val="000000"/>
              </w:rPr>
            </w:pP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5B117CAB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  <w:r w:rsidR="009850C3">
              <w:rPr>
                <w:color w:val="233D81"/>
              </w:rPr>
              <w:t xml:space="preserve"> 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48E890C0" w:rsidR="00961C16" w:rsidRPr="003A2069" w:rsidRDefault="009850C3" w:rsidP="00BA16C2">
            <w:r w:rsidRPr="003A2069">
              <w:t>dr nauk chemicznych /dziedzina nauki ścisłe i przyrodnicze, 2003 rok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5BC2FF05" w14:textId="77777777" w:rsidR="00E3192C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  <w:r w:rsidR="009850C3">
              <w:rPr>
                <w:color w:val="002060"/>
              </w:rPr>
              <w:t xml:space="preserve"> </w:t>
            </w:r>
          </w:p>
          <w:p w14:paraId="3AC1A152" w14:textId="078C1A61" w:rsidR="00E3192C" w:rsidRPr="00E3192C" w:rsidRDefault="009850C3" w:rsidP="000F12B9">
            <w:pPr>
              <w:pStyle w:val="Akapitzlist"/>
              <w:numPr>
                <w:ilvl w:val="0"/>
                <w:numId w:val="4"/>
              </w:numPr>
              <w:ind w:left="296"/>
            </w:pPr>
            <w:r w:rsidRPr="00E3192C">
              <w:t>Chemia analityczna</w:t>
            </w:r>
            <w:r w:rsidR="00E3192C" w:rsidRPr="00E3192C">
              <w:t xml:space="preserve"> </w:t>
            </w:r>
            <w:r w:rsidR="00295820">
              <w:t>(CH I, sem. 3)</w:t>
            </w:r>
            <w:r w:rsidR="00295820" w:rsidRPr="00E3192C">
              <w:t xml:space="preserve"> </w:t>
            </w:r>
            <w:r w:rsidR="00E3192C" w:rsidRPr="00E3192C">
              <w:t>– wykład 30h, Chemia analityczna</w:t>
            </w:r>
            <w:r w:rsidR="00295820">
              <w:t xml:space="preserve"> (CH I, sem. 3)</w:t>
            </w:r>
            <w:r w:rsidR="00E3192C" w:rsidRPr="00E3192C">
              <w:t xml:space="preserve"> – 2 grupy ćwiczenia audytoryjne 2x30h</w:t>
            </w:r>
            <w:r w:rsidRPr="00E3192C">
              <w:t>,</w:t>
            </w:r>
            <w:r w:rsidR="000F12B9">
              <w:t xml:space="preserve"> </w:t>
            </w:r>
            <w:r w:rsidR="000F12B9" w:rsidRPr="00E3192C">
              <w:t>ćwiczenia laboratoryjne</w:t>
            </w:r>
            <w:r w:rsidR="00A4528F">
              <w:t xml:space="preserve"> </w:t>
            </w:r>
            <w:r w:rsidR="000F12B9">
              <w:t>(CH I, sem. 3 rok akademicki 2021/2022)</w:t>
            </w:r>
            <w:r w:rsidR="00A4528F">
              <w:t xml:space="preserve"> </w:t>
            </w:r>
            <w:r w:rsidR="000F12B9">
              <w:t>-</w:t>
            </w:r>
            <w:r w:rsidR="000F12B9" w:rsidRPr="00E3192C">
              <w:t xml:space="preserve"> </w:t>
            </w:r>
            <w:r w:rsidR="000F12B9">
              <w:t>60</w:t>
            </w:r>
            <w:r w:rsidR="000F12B9" w:rsidRPr="00E3192C">
              <w:t>h,</w:t>
            </w:r>
          </w:p>
          <w:p w14:paraId="6123EBC4" w14:textId="218FF44E" w:rsidR="00E3192C" w:rsidRPr="00E3192C" w:rsidRDefault="009850C3" w:rsidP="000F12B9">
            <w:pPr>
              <w:pStyle w:val="Akapitzlist"/>
              <w:numPr>
                <w:ilvl w:val="0"/>
                <w:numId w:val="4"/>
              </w:numPr>
              <w:ind w:left="296"/>
            </w:pPr>
            <w:r w:rsidRPr="00E3192C">
              <w:t>Metody analizy ilościowej w medycynie i kosmetyce</w:t>
            </w:r>
            <w:r w:rsidR="00E3192C" w:rsidRPr="00E3192C">
              <w:t xml:space="preserve"> </w:t>
            </w:r>
            <w:r w:rsidR="00295820">
              <w:t>(CH I, sem. 5)</w:t>
            </w:r>
            <w:r w:rsidR="00E3192C" w:rsidRPr="00E3192C">
              <w:t>– wykład 8h</w:t>
            </w:r>
            <w:r w:rsidRPr="00E3192C">
              <w:t xml:space="preserve">, </w:t>
            </w:r>
          </w:p>
          <w:p w14:paraId="5E091E98" w14:textId="4AA4C3D8" w:rsidR="00E3192C" w:rsidRPr="00E3192C" w:rsidRDefault="00E3192C" w:rsidP="000F12B9">
            <w:pPr>
              <w:pStyle w:val="Akapitzlist"/>
              <w:numPr>
                <w:ilvl w:val="0"/>
                <w:numId w:val="4"/>
              </w:numPr>
              <w:ind w:left="296"/>
            </w:pPr>
            <w:r w:rsidRPr="00E3192C">
              <w:t>Metody badań w chemii supramolekularnej</w:t>
            </w:r>
            <w:r w:rsidR="00295820">
              <w:t xml:space="preserve"> (CH II, sem. 3)</w:t>
            </w:r>
            <w:r w:rsidRPr="00E3192C">
              <w:t>-wykład 8h,</w:t>
            </w:r>
          </w:p>
          <w:p w14:paraId="04C414D1" w14:textId="07FC4AA3" w:rsidR="00C506E9" w:rsidRPr="00E3192C" w:rsidRDefault="00E3192C" w:rsidP="000F12B9">
            <w:pPr>
              <w:pStyle w:val="Akapitzlist"/>
              <w:numPr>
                <w:ilvl w:val="0"/>
                <w:numId w:val="4"/>
              </w:numPr>
              <w:ind w:left="296"/>
            </w:pPr>
            <w:r w:rsidRPr="00E3192C">
              <w:t>Analityczne aspekty oddziaływań międzycząsteczkowych</w:t>
            </w:r>
            <w:r w:rsidR="00295820">
              <w:t xml:space="preserve"> (CH I, sem. 6)</w:t>
            </w:r>
            <w:r w:rsidRPr="00E3192C">
              <w:t xml:space="preserve"> -wykład 6h</w:t>
            </w:r>
          </w:p>
          <w:p w14:paraId="28F0FE7D" w14:textId="326C6F17" w:rsidR="001B1D7C" w:rsidRDefault="001B1D7C" w:rsidP="000F12B9">
            <w:pPr>
              <w:pStyle w:val="Akapitzlist"/>
              <w:numPr>
                <w:ilvl w:val="0"/>
                <w:numId w:val="4"/>
              </w:numPr>
              <w:ind w:left="296"/>
            </w:pPr>
            <w:r>
              <w:t>S</w:t>
            </w:r>
            <w:r w:rsidRPr="001B1D7C">
              <w:t>eminarium dyplomowe</w:t>
            </w:r>
            <w:r>
              <w:t xml:space="preserve"> </w:t>
            </w:r>
            <w:r w:rsidR="00295820">
              <w:t>(CH I, sem. 6)</w:t>
            </w:r>
            <w:r>
              <w:t>-6h</w:t>
            </w:r>
          </w:p>
          <w:p w14:paraId="30044E72" w14:textId="00100E11" w:rsidR="00295820" w:rsidRDefault="00295820" w:rsidP="000F12B9">
            <w:pPr>
              <w:pStyle w:val="Akapitzlist"/>
              <w:numPr>
                <w:ilvl w:val="0"/>
                <w:numId w:val="4"/>
              </w:numPr>
              <w:ind w:left="296"/>
            </w:pPr>
            <w:r>
              <w:t>Pracownia dyplomowa (CH I, sem. 6)</w:t>
            </w:r>
          </w:p>
          <w:p w14:paraId="36F8034B" w14:textId="24DCBA68" w:rsidR="00295820" w:rsidRDefault="00295820" w:rsidP="000F12B9">
            <w:pPr>
              <w:pStyle w:val="Akapitzlist"/>
              <w:numPr>
                <w:ilvl w:val="0"/>
                <w:numId w:val="4"/>
              </w:numPr>
              <w:ind w:left="296"/>
            </w:pPr>
            <w:r w:rsidRPr="00E3192C">
              <w:t>Analityka i diagnostyka w budownictwie</w:t>
            </w:r>
            <w:r w:rsidR="00A4528F">
              <w:t xml:space="preserve"> </w:t>
            </w:r>
            <w:r>
              <w:t>(CH II NS, sem. 3)</w:t>
            </w:r>
            <w:r w:rsidRPr="00E3192C">
              <w:t>-3 grupy ćwiczenia laboratoryjne</w:t>
            </w:r>
            <w:r>
              <w:t xml:space="preserve"> 3x9h</w:t>
            </w:r>
          </w:p>
          <w:p w14:paraId="65B56FFB" w14:textId="3FE15196" w:rsidR="007C4FCF" w:rsidRDefault="007C4FCF" w:rsidP="007C4FCF">
            <w:pPr>
              <w:pStyle w:val="Akapitzlist"/>
              <w:numPr>
                <w:ilvl w:val="0"/>
                <w:numId w:val="4"/>
              </w:numPr>
              <w:ind w:left="296"/>
            </w:pPr>
            <w:r>
              <w:t>Pracownia specjalizacyjna (CH II, sem. 2)-ćwiczenia laboratoryjne</w:t>
            </w:r>
          </w:p>
          <w:p w14:paraId="43EF9E25" w14:textId="26C99BAE" w:rsidR="00C506E9" w:rsidRPr="008E3436" w:rsidRDefault="007C4FCF" w:rsidP="48F051DD">
            <w:pPr>
              <w:pStyle w:val="Akapitzlist"/>
              <w:numPr>
                <w:ilvl w:val="0"/>
                <w:numId w:val="4"/>
              </w:numPr>
              <w:ind w:left="296"/>
            </w:pPr>
            <w:r>
              <w:t xml:space="preserve">Pracownia </w:t>
            </w:r>
            <w:r w:rsidR="00A4528F">
              <w:t>magisterska</w:t>
            </w:r>
            <w:r>
              <w:t xml:space="preserve"> (CH II, sem. 3,</w:t>
            </w:r>
            <w:r w:rsidR="00A4528F">
              <w:t>4) -</w:t>
            </w:r>
            <w:r>
              <w:t>ćwiczenia laboratoryjne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6A05A809" w14:textId="1FDA4BF6" w:rsidR="00961C16" w:rsidRPr="00B857CE" w:rsidRDefault="007C4FCF" w:rsidP="00BA16C2">
            <w:r>
              <w:t>Moje zainteresowania naukowe koncentrują się wokół trzech tematów</w:t>
            </w:r>
            <w:r w:rsidR="000A1D18">
              <w:t xml:space="preserve"> z dyscypliny nauki chemiczne</w:t>
            </w:r>
            <w:r>
              <w:t xml:space="preserve">. Pierwszy dotyczy </w:t>
            </w:r>
            <w:r w:rsidR="00F268C8">
              <w:t>pochodnych antrachinonu jako chemosensorów, ich właściwości chromoforowych, elektrochemicznych i zdolności do oddziaływania z różnymi analitami (</w:t>
            </w:r>
            <w:r w:rsidR="00F268C8">
              <w:rPr>
                <w:rFonts w:ascii="Times New Roman"/>
                <w:color w:val="000000"/>
                <w:sz w:val="20"/>
              </w:rPr>
              <w:t>DOI:10.1016/j.molliq.2019.01.115</w:t>
            </w:r>
            <w:r w:rsidR="00E27420">
              <w:rPr>
                <w:rFonts w:ascii="Times New Roman"/>
                <w:color w:val="000000"/>
                <w:sz w:val="20"/>
              </w:rPr>
              <w:t xml:space="preserve"> rok 2019</w:t>
            </w:r>
            <w:r w:rsidR="00F268C8">
              <w:rPr>
                <w:rFonts w:ascii="Times New Roman"/>
                <w:color w:val="000000"/>
                <w:sz w:val="20"/>
              </w:rPr>
              <w:t>, DOI:10.1016/j.saa.2019.117226</w:t>
            </w:r>
            <w:r w:rsidR="00E27420">
              <w:rPr>
                <w:rFonts w:ascii="Times New Roman"/>
                <w:color w:val="000000"/>
                <w:sz w:val="20"/>
              </w:rPr>
              <w:t xml:space="preserve"> rok 2019</w:t>
            </w:r>
            <w:r w:rsidR="00F268C8">
              <w:rPr>
                <w:rFonts w:ascii="Times New Roman"/>
                <w:color w:val="000000"/>
                <w:sz w:val="20"/>
              </w:rPr>
              <w:t>, DOI:10.1016/j.dyepig.2021.109891</w:t>
            </w:r>
            <w:r w:rsidR="00E27420">
              <w:rPr>
                <w:rFonts w:ascii="Times New Roman"/>
                <w:color w:val="000000"/>
                <w:sz w:val="20"/>
              </w:rPr>
              <w:t xml:space="preserve"> rok 2022</w:t>
            </w:r>
            <w:r w:rsidR="000073D4">
              <w:rPr>
                <w:rFonts w:ascii="Times New Roman"/>
                <w:color w:val="000000"/>
                <w:sz w:val="20"/>
              </w:rPr>
              <w:t>, , DOI:10.1016/j.saa.2023.122405</w:t>
            </w:r>
            <w:r w:rsidR="00E27420">
              <w:rPr>
                <w:rFonts w:ascii="Times New Roman"/>
                <w:color w:val="000000"/>
                <w:sz w:val="20"/>
              </w:rPr>
              <w:t xml:space="preserve"> rok 2023</w:t>
            </w:r>
            <w:r w:rsidR="000073D4">
              <w:rPr>
                <w:rFonts w:ascii="Times New Roman"/>
                <w:color w:val="000000"/>
                <w:sz w:val="20"/>
              </w:rPr>
              <w:t>)</w:t>
            </w:r>
            <w:r w:rsidR="00F268C8">
              <w:t xml:space="preserve">. </w:t>
            </w:r>
            <w:r w:rsidR="000073D4">
              <w:t>Specjalizuję się w badaniach właściwości kwasowo-zasadowych</w:t>
            </w:r>
            <w:r w:rsidR="006A6D5F">
              <w:t>,</w:t>
            </w:r>
            <w:r w:rsidR="000073D4">
              <w:t xml:space="preserve"> zarówno pochodnych antrachinonu jak i kwasów boronowych (</w:t>
            </w:r>
            <w:r w:rsidR="00E81B9D">
              <w:t>np.</w:t>
            </w:r>
            <w:r w:rsidR="000073D4">
              <w:rPr>
                <w:rFonts w:ascii="Times New Roman"/>
                <w:color w:val="000000"/>
                <w:sz w:val="20"/>
              </w:rPr>
              <w:t xml:space="preserve"> DOI:10.3390/molecules26072007</w:t>
            </w:r>
            <w:r w:rsidR="00E27420">
              <w:rPr>
                <w:rFonts w:ascii="Times New Roman"/>
                <w:color w:val="000000"/>
                <w:sz w:val="20"/>
              </w:rPr>
              <w:t xml:space="preserve"> rok 2021</w:t>
            </w:r>
            <w:r w:rsidR="000073D4">
              <w:rPr>
                <w:rFonts w:ascii="Times New Roman"/>
                <w:color w:val="000000"/>
                <w:sz w:val="20"/>
              </w:rPr>
              <w:t xml:space="preserve">). </w:t>
            </w:r>
            <w:r w:rsidR="000073D4" w:rsidRPr="006A6D5F">
              <w:t xml:space="preserve">Aktualnie biorę udział w badaniach nad modyfikacjami </w:t>
            </w:r>
            <w:r w:rsidR="006A6D5F" w:rsidRPr="006A6D5F">
              <w:t>powierzchni elektrodowych</w:t>
            </w:r>
            <w:r w:rsidR="006A6D5F">
              <w:t xml:space="preserve"> (</w:t>
            </w:r>
            <w:r w:rsidR="00E81B9D">
              <w:t xml:space="preserve">np. </w:t>
            </w:r>
            <w:r w:rsidR="006A6D5F">
              <w:rPr>
                <w:rFonts w:ascii="Times New Roman"/>
                <w:color w:val="000000"/>
                <w:sz w:val="20"/>
              </w:rPr>
              <w:t>DOI:10.1016/j.electacta.2019.05.046,</w:t>
            </w:r>
            <w:r w:rsidR="00E27420">
              <w:rPr>
                <w:rFonts w:ascii="Times New Roman"/>
                <w:color w:val="000000"/>
                <w:sz w:val="20"/>
              </w:rPr>
              <w:t xml:space="preserve"> rok 2019</w:t>
            </w:r>
            <w:r w:rsidR="006A6D5F">
              <w:rPr>
                <w:rFonts w:ascii="Times New Roman"/>
                <w:color w:val="000000"/>
                <w:sz w:val="20"/>
              </w:rPr>
              <w:t>).</w:t>
            </w:r>
            <w:r w:rsidR="006200AB">
              <w:rPr>
                <w:rFonts w:ascii="Times New Roman"/>
                <w:color w:val="000000"/>
                <w:sz w:val="20"/>
              </w:rPr>
              <w:t xml:space="preserve"> 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</w:t>
            </w:r>
            <w:r w:rsidRPr="00B857CE">
              <w:rPr>
                <w:color w:val="233D81"/>
              </w:rPr>
              <w:lastRenderedPageBreak/>
              <w:t>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1C8F396" w14:textId="12C1B3BE" w:rsidR="00961C16" w:rsidRPr="00B857CE" w:rsidRDefault="00087BA5" w:rsidP="00BA16C2">
            <w:r>
              <w:lastRenderedPageBreak/>
              <w:t xml:space="preserve">Prowadzenie i nadzór nad kursami Chemia analityczna dla kierunków Chemia i Biznes chemiczny oraz Metody analizy ilościowej w medycynie i kosmetyce - fakultet. </w:t>
            </w:r>
            <w:r w:rsidR="00E81B9D">
              <w:t>U</w:t>
            </w:r>
            <w:r w:rsidR="006200AB">
              <w:t xml:space="preserve">dział w </w:t>
            </w:r>
            <w:r w:rsidR="00B86C63">
              <w:t xml:space="preserve">zaprojektowaniu, </w:t>
            </w:r>
            <w:r w:rsidR="006200AB">
              <w:t xml:space="preserve">przygotowaniu instrukcji i wdrożeniu ćwiczeń laboratoryjnych z przedmiotów </w:t>
            </w:r>
            <w:r w:rsidR="006200AB" w:rsidRPr="00E3192C">
              <w:t xml:space="preserve">Analityka i diagnostyka w </w:t>
            </w:r>
            <w:r w:rsidR="00A4528F" w:rsidRPr="00E3192C">
              <w:t>budownictwie</w:t>
            </w:r>
            <w:r w:rsidR="00A4528F">
              <w:t xml:space="preserve"> </w:t>
            </w:r>
            <w:r w:rsidR="00E81B9D">
              <w:t>(CH IINS)</w:t>
            </w:r>
            <w:r w:rsidR="006200AB">
              <w:t xml:space="preserve"> i Analiza przemysłowa (BCH I). Jako współautor przygotowałam i przeprowadziłam wykłady w ramach SEA EU</w:t>
            </w:r>
            <w:r w:rsidR="007A4498">
              <w:t xml:space="preserve"> dla studentów Uniwersytetu w Splicie w Chorwacji </w:t>
            </w:r>
            <w:r w:rsidR="00A4528F">
              <w:t>pt.” At</w:t>
            </w:r>
            <w:r w:rsidR="007A4498" w:rsidRPr="007A4498">
              <w:t xml:space="preserve"> the </w:t>
            </w:r>
            <w:proofErr w:type="spellStart"/>
            <w:r w:rsidR="007A4498" w:rsidRPr="007A4498">
              <w:t>Rainbows</w:t>
            </w:r>
            <w:proofErr w:type="spellEnd"/>
            <w:r w:rsidR="007A4498" w:rsidRPr="007A4498">
              <w:t xml:space="preserve"> end - </w:t>
            </w:r>
            <w:proofErr w:type="spellStart"/>
            <w:r w:rsidR="007A4498" w:rsidRPr="007A4498">
              <w:t>colourful</w:t>
            </w:r>
            <w:proofErr w:type="spellEnd"/>
            <w:r w:rsidR="007A4498" w:rsidRPr="007A4498">
              <w:t xml:space="preserve"> </w:t>
            </w:r>
            <w:proofErr w:type="spellStart"/>
            <w:r w:rsidR="007A4498" w:rsidRPr="007A4498">
              <w:t>chemistry</w:t>
            </w:r>
            <w:proofErr w:type="spellEnd"/>
            <w:r>
              <w:t>”</w:t>
            </w:r>
            <w:r w:rsidR="007A4498">
              <w:t xml:space="preserve">. W ramach projektu „Zdolni z </w:t>
            </w:r>
            <w:r w:rsidR="00A4528F">
              <w:t>Pomorza„ sprawowałam</w:t>
            </w:r>
            <w:r w:rsidR="007A4498">
              <w:t xml:space="preserve"> opiekę mentorską nad trzema uczniami ze szkół średnich. </w:t>
            </w:r>
            <w:r w:rsidR="00A4528F">
              <w:t>Byłam p</w:t>
            </w:r>
            <w:r w:rsidR="007A4498" w:rsidRPr="007A4498">
              <w:t>romotor</w:t>
            </w:r>
            <w:r w:rsidR="00B86C63">
              <w:t>k</w:t>
            </w:r>
            <w:r w:rsidR="00E81B9D">
              <w:t>ą</w:t>
            </w:r>
            <w:r w:rsidR="007A4498" w:rsidRPr="007A4498">
              <w:t xml:space="preserve"> pracy Pani mgr Amandy Kulpy w roku 2018 uznan</w:t>
            </w:r>
            <w:r w:rsidR="00E81B9D">
              <w:t>ej</w:t>
            </w:r>
            <w:r w:rsidR="007A4498" w:rsidRPr="007A4498">
              <w:t xml:space="preserve"> przez PTChem Oddział w Gdański za najlepszą pracę magisterską w roku 2017/2018</w:t>
            </w:r>
            <w:r w:rsidR="007A4498">
              <w:t xml:space="preserve">. </w:t>
            </w:r>
            <w:r w:rsidR="007A4498" w:rsidRPr="007A4498">
              <w:t>2017-2018 prowadzenie „Szkolnych laboratoriów przyrodniczych” w ramach projektu „Dziś nauka jutro praca! –Podniesienie jakości kształcenia ogólnego w 15 szkołach podstawowych i 4 gimnazjalnych z terenu Gminy Puck”</w:t>
            </w:r>
            <w:r w:rsidR="007A4498">
              <w:t>.</w:t>
            </w:r>
          </w:p>
        </w:tc>
      </w:tr>
    </w:tbl>
    <w:p w14:paraId="72A3D3EC" w14:textId="77777777" w:rsidR="00961C16" w:rsidRPr="007A4498" w:rsidRDefault="00961C16"/>
    <w:sectPr w:rsidR="00961C16" w:rsidRPr="007A44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65588"/>
    <w:multiLevelType w:val="multilevel"/>
    <w:tmpl w:val="024A36B8"/>
    <w:lvl w:ilvl="0">
      <w:start w:val="1"/>
      <w:numFmt w:val="decimal"/>
      <w:lvlText w:val="%1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E1DB2"/>
    <w:multiLevelType w:val="hybridMultilevel"/>
    <w:tmpl w:val="48BA78D4"/>
    <w:lvl w:ilvl="0" w:tplc="DF903838">
      <w:start w:val="1"/>
      <w:numFmt w:val="decimal"/>
      <w:lvlText w:val="%1."/>
      <w:lvlJc w:val="left"/>
      <w:pPr>
        <w:ind w:left="720" w:hanging="360"/>
      </w:pPr>
      <w:rPr>
        <w:rFonts w:ascii="Times New Roman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04C7A"/>
    <w:multiLevelType w:val="hybridMultilevel"/>
    <w:tmpl w:val="4DB6A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71E9E"/>
    <w:multiLevelType w:val="hybridMultilevel"/>
    <w:tmpl w:val="77E85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12456"/>
    <w:multiLevelType w:val="multilevel"/>
    <w:tmpl w:val="604846A4"/>
    <w:lvl w:ilvl="0">
      <w:start w:val="1"/>
      <w:numFmt w:val="decimal"/>
      <w:lvlText w:val="%1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A057266"/>
    <w:multiLevelType w:val="hybridMultilevel"/>
    <w:tmpl w:val="F1B43B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3934FD"/>
    <w:multiLevelType w:val="hybridMultilevel"/>
    <w:tmpl w:val="3BD010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9D1A20"/>
    <w:multiLevelType w:val="hybridMultilevel"/>
    <w:tmpl w:val="D7624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8179115">
    <w:abstractNumId w:val="4"/>
  </w:num>
  <w:num w:numId="2" w16cid:durableId="1803157602">
    <w:abstractNumId w:val="1"/>
  </w:num>
  <w:num w:numId="3" w16cid:durableId="197623721">
    <w:abstractNumId w:val="5"/>
  </w:num>
  <w:num w:numId="4" w16cid:durableId="2025277021">
    <w:abstractNumId w:val="2"/>
  </w:num>
  <w:num w:numId="5" w16cid:durableId="1772046956">
    <w:abstractNumId w:val="0"/>
  </w:num>
  <w:num w:numId="6" w16cid:durableId="635452195">
    <w:abstractNumId w:val="7"/>
  </w:num>
  <w:num w:numId="7" w16cid:durableId="955214698">
    <w:abstractNumId w:val="3"/>
  </w:num>
  <w:num w:numId="8" w16cid:durableId="7488175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073D4"/>
    <w:rsid w:val="00033E3E"/>
    <w:rsid w:val="00046E90"/>
    <w:rsid w:val="00071E15"/>
    <w:rsid w:val="00087BA5"/>
    <w:rsid w:val="000A1D18"/>
    <w:rsid w:val="000F12B9"/>
    <w:rsid w:val="001B1D7C"/>
    <w:rsid w:val="00247E00"/>
    <w:rsid w:val="00295820"/>
    <w:rsid w:val="002C4420"/>
    <w:rsid w:val="00340658"/>
    <w:rsid w:val="003A2069"/>
    <w:rsid w:val="003D24CB"/>
    <w:rsid w:val="004D0F93"/>
    <w:rsid w:val="004F3B9F"/>
    <w:rsid w:val="005423B8"/>
    <w:rsid w:val="005533BD"/>
    <w:rsid w:val="0056315B"/>
    <w:rsid w:val="005C51C5"/>
    <w:rsid w:val="005D6030"/>
    <w:rsid w:val="005F049C"/>
    <w:rsid w:val="006200AB"/>
    <w:rsid w:val="006A6D5F"/>
    <w:rsid w:val="007A4498"/>
    <w:rsid w:val="007B27E5"/>
    <w:rsid w:val="007C4FCF"/>
    <w:rsid w:val="0080498E"/>
    <w:rsid w:val="008E3436"/>
    <w:rsid w:val="009505F4"/>
    <w:rsid w:val="00961C16"/>
    <w:rsid w:val="009850C3"/>
    <w:rsid w:val="009C25E7"/>
    <w:rsid w:val="00A04990"/>
    <w:rsid w:val="00A4528F"/>
    <w:rsid w:val="00B66305"/>
    <w:rsid w:val="00B86C63"/>
    <w:rsid w:val="00BB68FB"/>
    <w:rsid w:val="00BD4301"/>
    <w:rsid w:val="00C421BA"/>
    <w:rsid w:val="00C506E9"/>
    <w:rsid w:val="00CB2EE9"/>
    <w:rsid w:val="00D8155E"/>
    <w:rsid w:val="00DC3F2F"/>
    <w:rsid w:val="00E27420"/>
    <w:rsid w:val="00E3192C"/>
    <w:rsid w:val="00E567DE"/>
    <w:rsid w:val="00E81B9D"/>
    <w:rsid w:val="00F268C8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049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A4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6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644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7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45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94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3A6D6D-65FF-4FE3-B704-A1A3222FA750}"/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609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</cp:revision>
  <dcterms:created xsi:type="dcterms:W3CDTF">2023-04-20T11:39:00Z</dcterms:created>
  <dcterms:modified xsi:type="dcterms:W3CDTF">2023-06-06T10:23:00Z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