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C8C9" w14:textId="56B45B82" w:rsidR="00EF6956" w:rsidRPr="00EF6956" w:rsidRDefault="00EF6956" w:rsidP="00EF6956">
      <w:pPr>
        <w:rPr>
          <w:b/>
          <w:bCs/>
          <w:color w:val="002060"/>
          <w:sz w:val="28"/>
          <w:szCs w:val="28"/>
        </w:rPr>
      </w:pPr>
      <w:r w:rsidRPr="00EF6956">
        <w:rPr>
          <w:b/>
          <w:bCs/>
          <w:color w:val="002060"/>
          <w:sz w:val="28"/>
          <w:szCs w:val="28"/>
        </w:rPr>
        <w:t>Mobilnoś</w:t>
      </w:r>
      <w:r w:rsidR="00DE294E">
        <w:rPr>
          <w:b/>
          <w:bCs/>
          <w:color w:val="002060"/>
          <w:sz w:val="28"/>
          <w:szCs w:val="28"/>
        </w:rPr>
        <w:t>ć wirtualna</w:t>
      </w:r>
      <w:r w:rsidRPr="00EF6956">
        <w:rPr>
          <w:b/>
          <w:bCs/>
          <w:color w:val="002060"/>
          <w:sz w:val="28"/>
          <w:szCs w:val="28"/>
        </w:rPr>
        <w:t xml:space="preserve"> kadry akademickiej </w:t>
      </w:r>
      <w:r w:rsidR="00DE294E">
        <w:rPr>
          <w:b/>
          <w:bCs/>
          <w:color w:val="002060"/>
          <w:sz w:val="28"/>
          <w:szCs w:val="28"/>
        </w:rPr>
        <w:t>oraz gości zagranicznych</w:t>
      </w:r>
    </w:p>
    <w:p w14:paraId="1739D3EE" w14:textId="6560247F" w:rsidR="008F7D62" w:rsidRDefault="008F7D62" w:rsidP="008F7D62">
      <w:p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color w:val="052D73"/>
          <w:kern w:val="36"/>
          <w:sz w:val="24"/>
        </w:rPr>
      </w:pPr>
      <w:bookmarkStart w:id="0" w:name="_Hlk145679177"/>
      <w:r>
        <w:rPr>
          <w:rFonts w:asciiTheme="minorHAnsi" w:hAnsiTheme="minorHAnsi" w:cstheme="minorHAnsi"/>
          <w:b/>
          <w:bCs/>
          <w:color w:val="052D73"/>
          <w:kern w:val="36"/>
          <w:sz w:val="24"/>
        </w:rPr>
        <w:t>Virtual Mobility UG</w:t>
      </w:r>
    </w:p>
    <w:p w14:paraId="6EB48512" w14:textId="783C2BF3" w:rsidR="00DE294E" w:rsidRDefault="00DE294E" w:rsidP="008F7D62">
      <w:p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color w:val="052D73"/>
          <w:kern w:val="36"/>
          <w:sz w:val="24"/>
        </w:rPr>
      </w:pPr>
      <w:r>
        <w:rPr>
          <w:rFonts w:asciiTheme="minorHAnsi" w:hAnsiTheme="minorHAnsi" w:cstheme="minorHAnsi"/>
          <w:b/>
          <w:bCs/>
          <w:color w:val="052D73"/>
          <w:kern w:val="36"/>
          <w:sz w:val="24"/>
        </w:rPr>
        <w:t>Kadra Wydziału Chemii UG</w:t>
      </w:r>
    </w:p>
    <w:p w14:paraId="20841FD7" w14:textId="1B4C2F4A" w:rsidR="008F7D62" w:rsidRPr="00EF6956" w:rsidRDefault="008F7D62" w:rsidP="008F7D62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kern w:val="36"/>
          <w:sz w:val="24"/>
        </w:rPr>
      </w:pPr>
      <w:r w:rsidRPr="00EF6956">
        <w:rPr>
          <w:rFonts w:asciiTheme="minorHAnsi" w:hAnsiTheme="minorHAnsi" w:cstheme="minorHAnsi"/>
          <w:b/>
          <w:bCs/>
          <w:kern w:val="36"/>
          <w:sz w:val="24"/>
        </w:rPr>
        <w:t xml:space="preserve">dr </w:t>
      </w:r>
      <w:r>
        <w:rPr>
          <w:rFonts w:asciiTheme="minorHAnsi" w:hAnsiTheme="minorHAnsi" w:cstheme="minorHAnsi"/>
          <w:b/>
          <w:bCs/>
          <w:kern w:val="36"/>
          <w:sz w:val="24"/>
        </w:rPr>
        <w:t>Dorota Zarzeczańska</w:t>
      </w:r>
      <w:r w:rsidRPr="00EF6956">
        <w:rPr>
          <w:rFonts w:asciiTheme="minorHAnsi" w:hAnsiTheme="minorHAnsi" w:cstheme="minorHAnsi"/>
          <w:b/>
          <w:bCs/>
          <w:kern w:val="36"/>
          <w:sz w:val="24"/>
        </w:rPr>
        <w:t xml:space="preserve"> </w:t>
      </w:r>
    </w:p>
    <w:p w14:paraId="3AE538C2" w14:textId="0593A447" w:rsidR="00DE294E" w:rsidRPr="00DE294E" w:rsidRDefault="008F7D62" w:rsidP="00DE294E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kern w:val="36"/>
          <w:sz w:val="24"/>
        </w:rPr>
      </w:pPr>
      <w:r w:rsidRPr="00EF6956">
        <w:rPr>
          <w:rFonts w:asciiTheme="minorHAnsi" w:hAnsiTheme="minorHAnsi" w:cstheme="minorHAnsi"/>
          <w:b/>
          <w:bCs/>
          <w:kern w:val="36"/>
          <w:sz w:val="24"/>
        </w:rPr>
        <w:t xml:space="preserve">dr </w:t>
      </w:r>
      <w:r>
        <w:rPr>
          <w:rFonts w:asciiTheme="minorHAnsi" w:hAnsiTheme="minorHAnsi" w:cstheme="minorHAnsi"/>
          <w:b/>
          <w:bCs/>
          <w:kern w:val="36"/>
          <w:sz w:val="24"/>
        </w:rPr>
        <w:t>Anna Wcisło</w:t>
      </w:r>
    </w:p>
    <w:p w14:paraId="709EA0C3" w14:textId="78C64DCF" w:rsidR="00DE294E" w:rsidRPr="00DE294E" w:rsidRDefault="00DE294E" w:rsidP="00DE294E">
      <w:p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color w:val="052D73"/>
          <w:kern w:val="36"/>
          <w:sz w:val="24"/>
        </w:rPr>
      </w:pPr>
      <w:r>
        <w:rPr>
          <w:rFonts w:asciiTheme="minorHAnsi" w:hAnsiTheme="minorHAnsi" w:cstheme="minorHAnsi"/>
          <w:b/>
          <w:bCs/>
          <w:color w:val="052D73"/>
          <w:kern w:val="36"/>
          <w:sz w:val="24"/>
        </w:rPr>
        <w:t>Goście zagraniczni na Wydziale Chemii UG</w:t>
      </w:r>
    </w:p>
    <w:p w14:paraId="6B14332C" w14:textId="2089BE48" w:rsidR="00DE294E" w:rsidRPr="00DE294E" w:rsidRDefault="00DE294E" w:rsidP="00DE294E">
      <w:pPr>
        <w:pStyle w:val="Akapitzlist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kern w:val="36"/>
          <w:sz w:val="24"/>
          <w:lang w:val="en-US"/>
        </w:rPr>
      </w:pPr>
      <w:r w:rsidRPr="00DE294E">
        <w:rPr>
          <w:rFonts w:asciiTheme="minorHAnsi" w:hAnsiTheme="minorHAnsi" w:cstheme="minorHAnsi"/>
          <w:b/>
          <w:bCs/>
          <w:kern w:val="36"/>
          <w:sz w:val="24"/>
          <w:lang w:val="en-US"/>
        </w:rPr>
        <w:t>Prof. Crisitina Cejudo Bastante (Hiszpania)</w:t>
      </w:r>
    </w:p>
    <w:p w14:paraId="4A7978D4" w14:textId="74863381" w:rsidR="001B6CDC" w:rsidRPr="00DE294E" w:rsidRDefault="008D09B5" w:rsidP="00DE294E">
      <w:pPr>
        <w:pStyle w:val="Akapitzlist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outlineLvl w:val="0"/>
        <w:rPr>
          <w:rFonts w:asciiTheme="minorHAnsi" w:hAnsiTheme="minorHAnsi" w:cstheme="minorHAnsi"/>
          <w:b/>
          <w:bCs/>
          <w:kern w:val="36"/>
          <w:sz w:val="24"/>
          <w:lang w:val="en-US"/>
        </w:rPr>
      </w:pPr>
      <w:bookmarkStart w:id="1" w:name="_Hlk145679000"/>
      <w:r w:rsidRPr="00DE294E">
        <w:rPr>
          <w:rFonts w:asciiTheme="minorHAnsi" w:hAnsiTheme="minorHAnsi" w:cstheme="minorHAnsi"/>
          <w:b/>
          <w:bCs/>
          <w:kern w:val="36"/>
          <w:sz w:val="24"/>
          <w:lang w:val="en-US"/>
        </w:rPr>
        <w:t>Prof. Ana Belen Diaz Sanchez</w:t>
      </w:r>
      <w:r w:rsidR="00094FE7" w:rsidRPr="00DE294E">
        <w:rPr>
          <w:rFonts w:asciiTheme="minorHAnsi" w:hAnsiTheme="minorHAnsi" w:cstheme="minorHAnsi"/>
          <w:b/>
          <w:bCs/>
          <w:kern w:val="36"/>
          <w:sz w:val="24"/>
          <w:lang w:val="en-US"/>
        </w:rPr>
        <w:t xml:space="preserve"> (Hiszpania)</w:t>
      </w:r>
      <w:bookmarkEnd w:id="0"/>
      <w:bookmarkEnd w:id="1"/>
    </w:p>
    <w:sectPr w:rsidR="001B6CDC" w:rsidRPr="00DE2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A7D1E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11E3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9636D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4225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95796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201F1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02D4A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13D97"/>
    <w:multiLevelType w:val="hybridMultilevel"/>
    <w:tmpl w:val="C9A2D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F5627"/>
    <w:multiLevelType w:val="hybridMultilevel"/>
    <w:tmpl w:val="8BA6C76E"/>
    <w:lvl w:ilvl="0" w:tplc="699ACE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E7C7D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E378E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06394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30C49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F06E7"/>
    <w:multiLevelType w:val="hybridMultilevel"/>
    <w:tmpl w:val="8BA6C7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66070">
    <w:abstractNumId w:val="8"/>
  </w:num>
  <w:num w:numId="2" w16cid:durableId="1765414972">
    <w:abstractNumId w:val="13"/>
  </w:num>
  <w:num w:numId="3" w16cid:durableId="1863739598">
    <w:abstractNumId w:val="10"/>
  </w:num>
  <w:num w:numId="4" w16cid:durableId="1593665885">
    <w:abstractNumId w:val="11"/>
  </w:num>
  <w:num w:numId="5" w16cid:durableId="1984043160">
    <w:abstractNumId w:val="12"/>
  </w:num>
  <w:num w:numId="6" w16cid:durableId="164321112">
    <w:abstractNumId w:val="9"/>
  </w:num>
  <w:num w:numId="7" w16cid:durableId="1708606336">
    <w:abstractNumId w:val="4"/>
  </w:num>
  <w:num w:numId="8" w16cid:durableId="1051852972">
    <w:abstractNumId w:val="6"/>
  </w:num>
  <w:num w:numId="9" w16cid:durableId="456148475">
    <w:abstractNumId w:val="2"/>
  </w:num>
  <w:num w:numId="10" w16cid:durableId="814682513">
    <w:abstractNumId w:val="0"/>
  </w:num>
  <w:num w:numId="11" w16cid:durableId="941494244">
    <w:abstractNumId w:val="3"/>
  </w:num>
  <w:num w:numId="12" w16cid:durableId="919682878">
    <w:abstractNumId w:val="5"/>
  </w:num>
  <w:num w:numId="13" w16cid:durableId="604847493">
    <w:abstractNumId w:val="7"/>
  </w:num>
  <w:num w:numId="14" w16cid:durableId="1510366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56"/>
    <w:rsid w:val="0003424E"/>
    <w:rsid w:val="0003668F"/>
    <w:rsid w:val="00045A2B"/>
    <w:rsid w:val="000800FC"/>
    <w:rsid w:val="00087374"/>
    <w:rsid w:val="00092763"/>
    <w:rsid w:val="00094FE7"/>
    <w:rsid w:val="000A5528"/>
    <w:rsid w:val="000D245D"/>
    <w:rsid w:val="001129FD"/>
    <w:rsid w:val="00143DFC"/>
    <w:rsid w:val="001A084D"/>
    <w:rsid w:val="001B6CDC"/>
    <w:rsid w:val="001D1B32"/>
    <w:rsid w:val="001F0612"/>
    <w:rsid w:val="00225CEE"/>
    <w:rsid w:val="002E059D"/>
    <w:rsid w:val="00350F8E"/>
    <w:rsid w:val="00406615"/>
    <w:rsid w:val="00436544"/>
    <w:rsid w:val="0046503B"/>
    <w:rsid w:val="004A0F41"/>
    <w:rsid w:val="004D2C88"/>
    <w:rsid w:val="004D37DE"/>
    <w:rsid w:val="004D6328"/>
    <w:rsid w:val="005006DB"/>
    <w:rsid w:val="00501438"/>
    <w:rsid w:val="0050297C"/>
    <w:rsid w:val="00587374"/>
    <w:rsid w:val="005B3100"/>
    <w:rsid w:val="005B6251"/>
    <w:rsid w:val="005C37E0"/>
    <w:rsid w:val="00666D4C"/>
    <w:rsid w:val="006D791E"/>
    <w:rsid w:val="007103C7"/>
    <w:rsid w:val="007C393E"/>
    <w:rsid w:val="00814A3F"/>
    <w:rsid w:val="008D09B5"/>
    <w:rsid w:val="008F7D62"/>
    <w:rsid w:val="00905BAF"/>
    <w:rsid w:val="0091598E"/>
    <w:rsid w:val="00930F8E"/>
    <w:rsid w:val="0093723B"/>
    <w:rsid w:val="00961377"/>
    <w:rsid w:val="009B44B0"/>
    <w:rsid w:val="00A2274C"/>
    <w:rsid w:val="00A810D8"/>
    <w:rsid w:val="00A81B94"/>
    <w:rsid w:val="00A93FE4"/>
    <w:rsid w:val="00AA25B1"/>
    <w:rsid w:val="00B16575"/>
    <w:rsid w:val="00B21119"/>
    <w:rsid w:val="00B35DF5"/>
    <w:rsid w:val="00B51294"/>
    <w:rsid w:val="00B52A60"/>
    <w:rsid w:val="00B55451"/>
    <w:rsid w:val="00B76411"/>
    <w:rsid w:val="00B90E9D"/>
    <w:rsid w:val="00CB39E5"/>
    <w:rsid w:val="00CC0971"/>
    <w:rsid w:val="00D036A6"/>
    <w:rsid w:val="00DA3B68"/>
    <w:rsid w:val="00DE294E"/>
    <w:rsid w:val="00E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AAA6"/>
  <w15:chartTrackingRefBased/>
  <w15:docId w15:val="{7929E1A8-E5A8-49DB-83C0-C89C2EA4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956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EF6956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69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F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26611-C43A-4811-BB2D-50FBFCA122E3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customXml/itemProps2.xml><?xml version="1.0" encoding="utf-8"?>
<ds:datastoreItem xmlns:ds="http://schemas.openxmlformats.org/officeDocument/2006/customXml" ds:itemID="{8DEA5393-BD74-43BC-9529-DD0B5DD2B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4EC90-7933-4AF8-8DAC-090595FF76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Kumirska</dc:creator>
  <cp:keywords/>
  <dc:description/>
  <cp:lastModifiedBy>Grzegorz Romanowski</cp:lastModifiedBy>
  <cp:revision>44</cp:revision>
  <dcterms:created xsi:type="dcterms:W3CDTF">2023-09-15T11:31:00Z</dcterms:created>
  <dcterms:modified xsi:type="dcterms:W3CDTF">2024-02-13T10:10:00Z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